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93E" w:rsidRPr="00DE743D" w:rsidRDefault="00A1193E" w:rsidP="00D14A74">
      <w:pPr>
        <w:jc w:val="center"/>
        <w:rPr>
          <w:b/>
          <w:sz w:val="20"/>
          <w:szCs w:val="20"/>
        </w:rPr>
      </w:pPr>
      <w:r w:rsidRPr="00DE743D">
        <w:rPr>
          <w:b/>
          <w:sz w:val="20"/>
          <w:szCs w:val="20"/>
        </w:rPr>
        <w:t>Приложение к учебной программе</w:t>
      </w:r>
    </w:p>
    <w:p w:rsidR="00A1193E" w:rsidRPr="00DE743D" w:rsidRDefault="00A1193E" w:rsidP="00D14A74">
      <w:pPr>
        <w:jc w:val="center"/>
        <w:rPr>
          <w:b/>
          <w:sz w:val="20"/>
          <w:szCs w:val="20"/>
        </w:rPr>
      </w:pPr>
      <w:r w:rsidRPr="00DE743D">
        <w:rPr>
          <w:b/>
          <w:sz w:val="20"/>
          <w:szCs w:val="20"/>
        </w:rPr>
        <w:t>Программа обучения (</w:t>
      </w:r>
      <w:r w:rsidRPr="00DE743D">
        <w:rPr>
          <w:b/>
          <w:sz w:val="20"/>
          <w:szCs w:val="20"/>
          <w:lang w:val="en-US"/>
        </w:rPr>
        <w:t>Syllabus</w:t>
      </w:r>
      <w:r w:rsidRPr="00DE743D">
        <w:rPr>
          <w:b/>
          <w:sz w:val="20"/>
          <w:szCs w:val="20"/>
        </w:rPr>
        <w:t>) для обучающегося</w:t>
      </w:r>
    </w:p>
    <w:p w:rsidR="00A1193E" w:rsidRPr="00DE743D" w:rsidRDefault="00A1193E" w:rsidP="00D14A7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на 201</w:t>
      </w:r>
      <w:r>
        <w:rPr>
          <w:b/>
          <w:sz w:val="20"/>
          <w:szCs w:val="20"/>
          <w:lang w:val="kk-KZ"/>
        </w:rPr>
        <w:t>8</w:t>
      </w:r>
      <w:r>
        <w:rPr>
          <w:b/>
          <w:sz w:val="20"/>
          <w:szCs w:val="20"/>
        </w:rPr>
        <w:t xml:space="preserve"> - 201</w:t>
      </w:r>
      <w:r>
        <w:rPr>
          <w:b/>
          <w:sz w:val="20"/>
          <w:szCs w:val="20"/>
          <w:lang w:val="kk-KZ"/>
        </w:rPr>
        <w:t>9</w:t>
      </w:r>
      <w:r w:rsidRPr="00DE743D">
        <w:rPr>
          <w:b/>
          <w:sz w:val="20"/>
          <w:szCs w:val="20"/>
        </w:rPr>
        <w:t xml:space="preserve"> учебный год  дисциплины</w:t>
      </w:r>
    </w:p>
    <w:p w:rsidR="00A1193E" w:rsidRDefault="00A1193E" w:rsidP="00D14A74">
      <w:pPr>
        <w:jc w:val="center"/>
        <w:rPr>
          <w:b/>
          <w:sz w:val="20"/>
          <w:szCs w:val="20"/>
        </w:rPr>
      </w:pPr>
      <w:r w:rsidRPr="00DE743D">
        <w:rPr>
          <w:b/>
          <w:sz w:val="20"/>
          <w:szCs w:val="20"/>
        </w:rPr>
        <w:t xml:space="preserve">TIE 5207 </w:t>
      </w:r>
      <w:r>
        <w:rPr>
          <w:b/>
          <w:sz w:val="20"/>
          <w:szCs w:val="20"/>
        </w:rPr>
        <w:t>Текст в информационную эпоху</w:t>
      </w:r>
    </w:p>
    <w:p w:rsidR="00A1193E" w:rsidRPr="00DE743D" w:rsidRDefault="00A1193E" w:rsidP="00D14A74">
      <w:pPr>
        <w:jc w:val="center"/>
        <w:rPr>
          <w:color w:val="FF0000"/>
          <w:sz w:val="20"/>
          <w:szCs w:val="20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158"/>
        <w:gridCol w:w="430"/>
        <w:gridCol w:w="175"/>
        <w:gridCol w:w="163"/>
        <w:gridCol w:w="366"/>
        <w:gridCol w:w="190"/>
        <w:gridCol w:w="101"/>
        <w:gridCol w:w="459"/>
        <w:gridCol w:w="614"/>
        <w:gridCol w:w="92"/>
        <w:gridCol w:w="865"/>
        <w:gridCol w:w="54"/>
        <w:gridCol w:w="341"/>
        <w:gridCol w:w="953"/>
        <w:gridCol w:w="127"/>
        <w:gridCol w:w="669"/>
        <w:gridCol w:w="231"/>
        <w:gridCol w:w="101"/>
        <w:gridCol w:w="1339"/>
        <w:gridCol w:w="1402"/>
        <w:gridCol w:w="42"/>
      </w:tblGrid>
      <w:tr w:rsidR="00A1193E" w:rsidRPr="00DE743D" w:rsidTr="00111E6C">
        <w:tc>
          <w:tcPr>
            <w:tcW w:w="10080" w:type="dxa"/>
            <w:gridSpan w:val="22"/>
          </w:tcPr>
          <w:p w:rsidR="00A1193E" w:rsidRPr="00DE743D" w:rsidRDefault="00A1193E" w:rsidP="00C70CDD">
            <w:pPr>
              <w:jc w:val="center"/>
              <w:rPr>
                <w:b/>
                <w:sz w:val="20"/>
                <w:szCs w:val="20"/>
              </w:rPr>
            </w:pPr>
            <w:r w:rsidRPr="00DE743D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A1193E" w:rsidRPr="00DE743D" w:rsidTr="00111E6C">
        <w:tc>
          <w:tcPr>
            <w:tcW w:w="1971" w:type="dxa"/>
            <w:gridSpan w:val="4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Факультет</w:t>
            </w:r>
          </w:p>
        </w:tc>
        <w:tc>
          <w:tcPr>
            <w:tcW w:w="8109" w:type="dxa"/>
            <w:gridSpan w:val="18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Гуманитарно-социальный</w:t>
            </w:r>
          </w:p>
        </w:tc>
      </w:tr>
      <w:tr w:rsidR="00A1193E" w:rsidRPr="00DE743D" w:rsidTr="00111E6C">
        <w:trPr>
          <w:trHeight w:val="364"/>
        </w:trPr>
        <w:tc>
          <w:tcPr>
            <w:tcW w:w="1971" w:type="dxa"/>
            <w:gridSpan w:val="4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9" w:type="dxa"/>
            <w:gridSpan w:val="18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 xml:space="preserve">6М020500 – Филология </w:t>
            </w:r>
          </w:p>
        </w:tc>
      </w:tr>
      <w:tr w:rsidR="00A1193E" w:rsidRPr="00DE743D" w:rsidTr="00111E6C">
        <w:tc>
          <w:tcPr>
            <w:tcW w:w="1366" w:type="dxa"/>
            <w:gridSpan w:val="2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Курс</w:t>
            </w:r>
          </w:p>
        </w:tc>
        <w:tc>
          <w:tcPr>
            <w:tcW w:w="1425" w:type="dxa"/>
            <w:gridSpan w:val="6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1</w:t>
            </w:r>
          </w:p>
        </w:tc>
        <w:tc>
          <w:tcPr>
            <w:tcW w:w="1073" w:type="dxa"/>
            <w:gridSpan w:val="2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A1193E" w:rsidRPr="00DE743D" w:rsidRDefault="00A1193E" w:rsidP="00C70CDD">
            <w:pPr>
              <w:rPr>
                <w:sz w:val="20"/>
                <w:szCs w:val="20"/>
                <w:lang w:val="en-US"/>
              </w:rPr>
            </w:pPr>
            <w:r w:rsidRPr="00DE743D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94" w:type="dxa"/>
            <w:gridSpan w:val="2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Форма об.</w:t>
            </w:r>
          </w:p>
        </w:tc>
        <w:tc>
          <w:tcPr>
            <w:tcW w:w="1128" w:type="dxa"/>
            <w:gridSpan w:val="4"/>
          </w:tcPr>
          <w:p w:rsidR="00A1193E" w:rsidRPr="00DE743D" w:rsidRDefault="00A1193E" w:rsidP="00C70CDD">
            <w:pPr>
              <w:ind w:left="-533" w:firstLine="533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очная</w:t>
            </w:r>
          </w:p>
        </w:tc>
        <w:tc>
          <w:tcPr>
            <w:tcW w:w="1339" w:type="dxa"/>
          </w:tcPr>
          <w:p w:rsidR="00A1193E" w:rsidRPr="00DE743D" w:rsidRDefault="00A1193E" w:rsidP="00C70CDD">
            <w:pPr>
              <w:ind w:left="-29" w:firstLine="29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Прогр. об.</w:t>
            </w:r>
          </w:p>
        </w:tc>
        <w:tc>
          <w:tcPr>
            <w:tcW w:w="1444" w:type="dxa"/>
            <w:gridSpan w:val="2"/>
          </w:tcPr>
          <w:p w:rsidR="00A1193E" w:rsidRPr="00DE743D" w:rsidRDefault="00A1193E" w:rsidP="00C70CDD">
            <w:pPr>
              <w:ind w:left="-533" w:firstLine="533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основная</w:t>
            </w:r>
          </w:p>
        </w:tc>
      </w:tr>
      <w:tr w:rsidR="00A1193E" w:rsidRPr="00DE743D" w:rsidTr="00111E6C">
        <w:tc>
          <w:tcPr>
            <w:tcW w:w="2791" w:type="dxa"/>
            <w:gridSpan w:val="8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БД</w:t>
            </w:r>
          </w:p>
        </w:tc>
        <w:tc>
          <w:tcPr>
            <w:tcW w:w="2422" w:type="dxa"/>
            <w:gridSpan w:val="6"/>
          </w:tcPr>
          <w:p w:rsidR="00A1193E" w:rsidRPr="00DE743D" w:rsidRDefault="00A1193E" w:rsidP="00C70CDD">
            <w:pPr>
              <w:ind w:left="-533" w:firstLine="533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Компонент</w:t>
            </w:r>
          </w:p>
        </w:tc>
        <w:tc>
          <w:tcPr>
            <w:tcW w:w="2783" w:type="dxa"/>
            <w:gridSpan w:val="3"/>
          </w:tcPr>
          <w:p w:rsidR="00A1193E" w:rsidRPr="00DE743D" w:rsidRDefault="00A1193E" w:rsidP="00C70CDD">
            <w:pPr>
              <w:ind w:left="-533" w:firstLine="533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КВ</w:t>
            </w:r>
          </w:p>
        </w:tc>
      </w:tr>
      <w:tr w:rsidR="00A1193E" w:rsidRPr="00DE743D" w:rsidTr="00111E6C">
        <w:tc>
          <w:tcPr>
            <w:tcW w:w="2791" w:type="dxa"/>
            <w:gridSpan w:val="8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3</w:t>
            </w:r>
          </w:p>
        </w:tc>
        <w:tc>
          <w:tcPr>
            <w:tcW w:w="2422" w:type="dxa"/>
            <w:gridSpan w:val="6"/>
          </w:tcPr>
          <w:p w:rsidR="00A1193E" w:rsidRPr="00DE743D" w:rsidRDefault="00A1193E" w:rsidP="00C70CDD">
            <w:pPr>
              <w:ind w:left="-533" w:firstLine="533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783" w:type="dxa"/>
            <w:gridSpan w:val="3"/>
          </w:tcPr>
          <w:p w:rsidR="00A1193E" w:rsidRPr="00DE743D" w:rsidRDefault="00A1193E" w:rsidP="00C70CDD">
            <w:pPr>
              <w:ind w:left="-533" w:firstLine="533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135</w:t>
            </w:r>
          </w:p>
        </w:tc>
      </w:tr>
      <w:tr w:rsidR="00A1193E" w:rsidRPr="00DE743D" w:rsidTr="00111E6C">
        <w:tc>
          <w:tcPr>
            <w:tcW w:w="3250" w:type="dxa"/>
            <w:gridSpan w:val="9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30" w:type="dxa"/>
            <w:gridSpan w:val="13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 xml:space="preserve">По расписанию </w:t>
            </w:r>
          </w:p>
        </w:tc>
      </w:tr>
      <w:tr w:rsidR="00A1193E" w:rsidRPr="00DE743D" w:rsidTr="00111E6C">
        <w:tc>
          <w:tcPr>
            <w:tcW w:w="2134" w:type="dxa"/>
            <w:gridSpan w:val="5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Лектор</w:t>
            </w:r>
          </w:p>
        </w:tc>
        <w:tc>
          <w:tcPr>
            <w:tcW w:w="7946" w:type="dxa"/>
            <w:gridSpan w:val="17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Ахметова Бигайша Зейнулльевна</w:t>
            </w:r>
          </w:p>
        </w:tc>
      </w:tr>
      <w:tr w:rsidR="00A1193E" w:rsidRPr="00DE743D" w:rsidTr="00111E6C">
        <w:tc>
          <w:tcPr>
            <w:tcW w:w="2134" w:type="dxa"/>
            <w:gridSpan w:val="5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46" w:type="dxa"/>
            <w:gridSpan w:val="17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</w:p>
        </w:tc>
      </w:tr>
      <w:tr w:rsidR="00A1193E" w:rsidRPr="00DE743D" w:rsidTr="00111E6C">
        <w:tc>
          <w:tcPr>
            <w:tcW w:w="2500" w:type="dxa"/>
            <w:gridSpan w:val="6"/>
            <w:vMerge w:val="restart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Время консультаций</w:t>
            </w:r>
          </w:p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(СРМП инд.)</w:t>
            </w:r>
          </w:p>
        </w:tc>
        <w:tc>
          <w:tcPr>
            <w:tcW w:w="2321" w:type="dxa"/>
            <w:gridSpan w:val="6"/>
          </w:tcPr>
          <w:p w:rsidR="00A1193E" w:rsidRPr="00DE743D" w:rsidRDefault="00A1193E" w:rsidP="00C70CDD">
            <w:pPr>
              <w:jc w:val="center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5"/>
          </w:tcPr>
          <w:p w:rsidR="00A1193E" w:rsidRPr="00DE743D" w:rsidRDefault="00A1193E" w:rsidP="00C70CDD">
            <w:pPr>
              <w:jc w:val="center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2-я неделя</w:t>
            </w:r>
          </w:p>
        </w:tc>
        <w:tc>
          <w:tcPr>
            <w:tcW w:w="3115" w:type="dxa"/>
            <w:gridSpan w:val="5"/>
          </w:tcPr>
          <w:p w:rsidR="00A1193E" w:rsidRPr="00DE743D" w:rsidRDefault="00A1193E" w:rsidP="00C70CDD">
            <w:pPr>
              <w:jc w:val="center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3-я неделя</w:t>
            </w:r>
          </w:p>
        </w:tc>
      </w:tr>
      <w:tr w:rsidR="00A1193E" w:rsidRPr="00DE743D" w:rsidTr="00111E6C">
        <w:tc>
          <w:tcPr>
            <w:tcW w:w="2500" w:type="dxa"/>
            <w:gridSpan w:val="6"/>
            <w:vMerge/>
            <w:vAlign w:val="center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6"/>
          </w:tcPr>
          <w:p w:rsidR="00A1193E" w:rsidRPr="00DE743D" w:rsidRDefault="00A1193E" w:rsidP="00B84D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Срела</w:t>
            </w:r>
            <w:r w:rsidR="006817A2">
              <w:rPr>
                <w:sz w:val="20"/>
                <w:szCs w:val="20"/>
              </w:rPr>
              <w:t xml:space="preserve"> </w:t>
            </w:r>
            <w:r w:rsidRPr="00DE743D">
              <w:rPr>
                <w:sz w:val="20"/>
                <w:szCs w:val="20"/>
              </w:rPr>
              <w:t xml:space="preserve">11. 00 </w:t>
            </w:r>
            <w:r>
              <w:rPr>
                <w:sz w:val="20"/>
                <w:szCs w:val="20"/>
              </w:rPr>
              <w:t>-</w:t>
            </w:r>
            <w:r w:rsidRPr="00DE743D">
              <w:rPr>
                <w:sz w:val="20"/>
                <w:szCs w:val="20"/>
              </w:rPr>
              <w:t xml:space="preserve"> 12.00</w:t>
            </w:r>
          </w:p>
        </w:tc>
        <w:tc>
          <w:tcPr>
            <w:tcW w:w="2144" w:type="dxa"/>
            <w:gridSpan w:val="5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Среда 11.00-13</w:t>
            </w:r>
            <w:r w:rsidRPr="00DE743D">
              <w:rPr>
                <w:sz w:val="20"/>
                <w:szCs w:val="20"/>
              </w:rPr>
              <w:t>.00</w:t>
            </w:r>
          </w:p>
        </w:tc>
        <w:tc>
          <w:tcPr>
            <w:tcW w:w="3115" w:type="dxa"/>
            <w:gridSpan w:val="5"/>
          </w:tcPr>
          <w:p w:rsidR="00A1193E" w:rsidRPr="00DE743D" w:rsidRDefault="00A1193E" w:rsidP="00B84D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Среда 15</w:t>
            </w:r>
            <w:r w:rsidRPr="00DE743D">
              <w:rPr>
                <w:sz w:val="20"/>
                <w:szCs w:val="20"/>
              </w:rPr>
              <w:t>.00</w:t>
            </w:r>
            <w:r>
              <w:rPr>
                <w:sz w:val="20"/>
                <w:szCs w:val="20"/>
              </w:rPr>
              <w:t>-17</w:t>
            </w:r>
            <w:r w:rsidRPr="00DE743D">
              <w:rPr>
                <w:sz w:val="20"/>
                <w:szCs w:val="20"/>
              </w:rPr>
              <w:t>.00</w:t>
            </w:r>
          </w:p>
        </w:tc>
      </w:tr>
      <w:tr w:rsidR="00A1193E" w:rsidRPr="00DE743D" w:rsidTr="00111E6C">
        <w:tc>
          <w:tcPr>
            <w:tcW w:w="10080" w:type="dxa"/>
            <w:gridSpan w:val="22"/>
          </w:tcPr>
          <w:p w:rsidR="00A1193E" w:rsidRPr="00DE743D" w:rsidRDefault="00A1193E" w:rsidP="00C70CDD">
            <w:pPr>
              <w:jc w:val="center"/>
              <w:rPr>
                <w:b/>
                <w:sz w:val="20"/>
                <w:szCs w:val="20"/>
              </w:rPr>
            </w:pPr>
            <w:r w:rsidRPr="00DE743D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A1193E" w:rsidRPr="00DE743D" w:rsidTr="00111E6C">
        <w:tc>
          <w:tcPr>
            <w:tcW w:w="1796" w:type="dxa"/>
            <w:gridSpan w:val="3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84" w:type="dxa"/>
            <w:gridSpan w:val="19"/>
          </w:tcPr>
          <w:p w:rsidR="00A1193E" w:rsidRPr="00DF5184" w:rsidRDefault="00A1193E" w:rsidP="00C70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Современный русский язык</w:t>
            </w:r>
          </w:p>
        </w:tc>
      </w:tr>
      <w:tr w:rsidR="00A1193E" w:rsidRPr="00DE743D" w:rsidTr="00111E6C">
        <w:tc>
          <w:tcPr>
            <w:tcW w:w="1796" w:type="dxa"/>
            <w:gridSpan w:val="3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84" w:type="dxa"/>
            <w:gridSpan w:val="19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</w:p>
        </w:tc>
      </w:tr>
      <w:tr w:rsidR="00A1193E" w:rsidRPr="00DE743D" w:rsidTr="00111E6C">
        <w:tc>
          <w:tcPr>
            <w:tcW w:w="10080" w:type="dxa"/>
            <w:gridSpan w:val="22"/>
          </w:tcPr>
          <w:p w:rsidR="00A1193E" w:rsidRPr="00366473" w:rsidRDefault="00A1193E" w:rsidP="00C70CDD">
            <w:pPr>
              <w:jc w:val="center"/>
              <w:rPr>
                <w:b/>
                <w:sz w:val="20"/>
                <w:szCs w:val="20"/>
              </w:rPr>
            </w:pPr>
            <w:r w:rsidRPr="00366473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A1193E" w:rsidRPr="00DE743D" w:rsidTr="00111E6C">
        <w:tc>
          <w:tcPr>
            <w:tcW w:w="1208" w:type="dxa"/>
          </w:tcPr>
          <w:p w:rsidR="00A1193E" w:rsidRPr="00366473" w:rsidRDefault="00A1193E" w:rsidP="00C70CDD">
            <w:pPr>
              <w:rPr>
                <w:sz w:val="20"/>
                <w:szCs w:val="20"/>
              </w:rPr>
            </w:pPr>
            <w:r w:rsidRPr="00366473">
              <w:rPr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1"/>
          </w:tcPr>
          <w:p w:rsidR="00A1193E" w:rsidRPr="00366473" w:rsidRDefault="00A1193E" w:rsidP="00F848A4">
            <w:pPr>
              <w:pStyle w:val="a5"/>
              <w:rPr>
                <w:sz w:val="20"/>
                <w:szCs w:val="20"/>
              </w:rPr>
            </w:pPr>
            <w:r w:rsidRPr="00366473">
              <w:rPr>
                <w:sz w:val="20"/>
                <w:szCs w:val="20"/>
              </w:rPr>
              <w:t>сформировать у магистрантов комплекс знаний об особенностях создания и функционировани</w:t>
            </w:r>
            <w:r w:rsidR="006817A2">
              <w:rPr>
                <w:sz w:val="20"/>
                <w:szCs w:val="20"/>
              </w:rPr>
              <w:t>я текста в информационную эпоху</w:t>
            </w:r>
          </w:p>
        </w:tc>
      </w:tr>
      <w:tr w:rsidR="00A1193E" w:rsidRPr="00DE743D" w:rsidTr="00111E6C">
        <w:trPr>
          <w:trHeight w:val="860"/>
        </w:trPr>
        <w:tc>
          <w:tcPr>
            <w:tcW w:w="1208" w:type="dxa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1"/>
          </w:tcPr>
          <w:p w:rsidR="00A1193E" w:rsidRPr="00366473" w:rsidRDefault="00A1193E" w:rsidP="00366473">
            <w:pPr>
              <w:pStyle w:val="a7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366473">
              <w:rPr>
                <w:sz w:val="20"/>
                <w:szCs w:val="20"/>
              </w:rPr>
              <w:t>ознакомить студентов с базовыми теоретическими принципами отбора лексических средств языка в зависимости от замысла высказывания; научить создавать тропы, фигуры и периоды; сформировать у них навык выстраивания  логико-смысловой структуры отдельных фра</w:t>
            </w:r>
            <w:r w:rsidR="006817A2">
              <w:rPr>
                <w:sz w:val="20"/>
                <w:szCs w:val="20"/>
              </w:rPr>
              <w:t>гментов и всего  текста в целом</w:t>
            </w:r>
          </w:p>
        </w:tc>
      </w:tr>
      <w:tr w:rsidR="00A1193E" w:rsidRPr="00DE743D" w:rsidTr="00111E6C">
        <w:tc>
          <w:tcPr>
            <w:tcW w:w="10080" w:type="dxa"/>
            <w:gridSpan w:val="22"/>
          </w:tcPr>
          <w:p w:rsidR="00A1193E" w:rsidRPr="00DE743D" w:rsidRDefault="00A1193E" w:rsidP="00C70CDD">
            <w:pPr>
              <w:jc w:val="center"/>
              <w:rPr>
                <w:b/>
                <w:sz w:val="20"/>
                <w:szCs w:val="20"/>
              </w:rPr>
            </w:pPr>
            <w:r w:rsidRPr="00DE743D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A1193E" w:rsidRPr="00DE743D" w:rsidTr="00111E6C">
        <w:trPr>
          <w:gridAfter w:val="1"/>
          <w:wAfter w:w="42" w:type="dxa"/>
        </w:trPr>
        <w:tc>
          <w:tcPr>
            <w:tcW w:w="2690" w:type="dxa"/>
            <w:gridSpan w:val="7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Всего</w:t>
            </w:r>
          </w:p>
        </w:tc>
        <w:tc>
          <w:tcPr>
            <w:tcW w:w="1266" w:type="dxa"/>
            <w:gridSpan w:val="4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260" w:type="dxa"/>
            <w:gridSpan w:val="3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 w:rsidRPr="00DE743D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СРМП инд</w:t>
            </w:r>
          </w:p>
        </w:tc>
        <w:tc>
          <w:tcPr>
            <w:tcW w:w="900" w:type="dxa"/>
            <w:gridSpan w:val="2"/>
          </w:tcPr>
          <w:p w:rsidR="00A1193E" w:rsidRPr="00DE743D" w:rsidRDefault="00A1193E" w:rsidP="00C70CDD">
            <w:pPr>
              <w:jc w:val="center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СРМ</w:t>
            </w:r>
          </w:p>
        </w:tc>
        <w:tc>
          <w:tcPr>
            <w:tcW w:w="2842" w:type="dxa"/>
            <w:gridSpan w:val="3"/>
          </w:tcPr>
          <w:p w:rsidR="00A1193E" w:rsidRPr="00DE743D" w:rsidRDefault="00A1193E" w:rsidP="00C70CDD">
            <w:pPr>
              <w:jc w:val="center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Форма контроля</w:t>
            </w:r>
          </w:p>
        </w:tc>
      </w:tr>
      <w:tr w:rsidR="00A1193E" w:rsidRPr="00DE743D" w:rsidTr="00111E6C">
        <w:trPr>
          <w:gridAfter w:val="1"/>
          <w:wAfter w:w="42" w:type="dxa"/>
        </w:trPr>
        <w:tc>
          <w:tcPr>
            <w:tcW w:w="2690" w:type="dxa"/>
            <w:gridSpan w:val="7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 xml:space="preserve">3 кредита </w:t>
            </w:r>
          </w:p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135 часов</w:t>
            </w:r>
          </w:p>
        </w:tc>
        <w:tc>
          <w:tcPr>
            <w:tcW w:w="1266" w:type="dxa"/>
            <w:gridSpan w:val="4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  <w:gridSpan w:val="3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  <w:gridSpan w:val="2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00" w:type="dxa"/>
            <w:gridSpan w:val="2"/>
          </w:tcPr>
          <w:p w:rsidR="00A1193E" w:rsidRPr="00DE743D" w:rsidRDefault="00A1193E" w:rsidP="00D8751B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 xml:space="preserve">    65</w:t>
            </w:r>
          </w:p>
        </w:tc>
        <w:tc>
          <w:tcPr>
            <w:tcW w:w="2842" w:type="dxa"/>
            <w:gridSpan w:val="3"/>
          </w:tcPr>
          <w:p w:rsidR="00A1193E" w:rsidRPr="00DE743D" w:rsidRDefault="00A1193E" w:rsidP="00476D58">
            <w:pPr>
              <w:jc w:val="center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Экзамен</w:t>
            </w:r>
          </w:p>
        </w:tc>
      </w:tr>
      <w:tr w:rsidR="00A1193E" w:rsidRPr="00DE743D" w:rsidTr="00111E6C">
        <w:tc>
          <w:tcPr>
            <w:tcW w:w="10080" w:type="dxa"/>
            <w:gridSpan w:val="22"/>
          </w:tcPr>
          <w:p w:rsidR="00A1193E" w:rsidRPr="00DE743D" w:rsidRDefault="00A1193E" w:rsidP="00C70CDD">
            <w:pPr>
              <w:jc w:val="center"/>
              <w:rPr>
                <w:b/>
                <w:sz w:val="20"/>
                <w:szCs w:val="20"/>
              </w:rPr>
            </w:pPr>
            <w:r w:rsidRPr="00DE743D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A1193E" w:rsidRPr="00DE743D" w:rsidTr="00111E6C">
        <w:tc>
          <w:tcPr>
            <w:tcW w:w="10080" w:type="dxa"/>
            <w:gridSpan w:val="22"/>
          </w:tcPr>
          <w:p w:rsidR="00A1193E" w:rsidRPr="00366473" w:rsidRDefault="00A1193E" w:rsidP="00366473">
            <w:pPr>
              <w:ind w:left="-108" w:righ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66473">
              <w:rPr>
                <w:sz w:val="20"/>
                <w:szCs w:val="20"/>
              </w:rPr>
              <w:t>Дисциплина «Текст в информационную эпоху» является дисциплиной компонента по выбору цикла БД.</w:t>
            </w:r>
            <w:r>
              <w:rPr>
                <w:sz w:val="20"/>
                <w:szCs w:val="20"/>
              </w:rPr>
              <w:t xml:space="preserve"> </w:t>
            </w:r>
            <w:r w:rsidRPr="00366473">
              <w:rPr>
                <w:sz w:val="20"/>
                <w:szCs w:val="20"/>
              </w:rPr>
              <w:t xml:space="preserve"> Данная дисциплина представляет собой самостоятельную дисциплину, способствующую развитию речевой и профессиональной культуры магистрантов, интерпретации различных текстов.</w:t>
            </w:r>
          </w:p>
        </w:tc>
      </w:tr>
      <w:tr w:rsidR="00A1193E" w:rsidRPr="00DE743D" w:rsidTr="00111E6C">
        <w:tc>
          <w:tcPr>
            <w:tcW w:w="10080" w:type="dxa"/>
            <w:gridSpan w:val="22"/>
          </w:tcPr>
          <w:p w:rsidR="00A1193E" w:rsidRPr="00DE743D" w:rsidRDefault="00A1193E" w:rsidP="00C70CDD">
            <w:pPr>
              <w:jc w:val="center"/>
              <w:rPr>
                <w:b/>
                <w:sz w:val="20"/>
                <w:szCs w:val="20"/>
              </w:rPr>
            </w:pPr>
            <w:r w:rsidRPr="00DE743D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A1193E" w:rsidRPr="00DE743D" w:rsidTr="00111E6C">
        <w:tc>
          <w:tcPr>
            <w:tcW w:w="10080" w:type="dxa"/>
            <w:gridSpan w:val="22"/>
          </w:tcPr>
          <w:p w:rsidR="00A1193E" w:rsidRPr="00DE743D" w:rsidRDefault="00A1193E" w:rsidP="00F848A4">
            <w:pPr>
              <w:jc w:val="both"/>
              <w:rPr>
                <w:spacing w:val="-5"/>
                <w:sz w:val="20"/>
                <w:szCs w:val="20"/>
              </w:rPr>
            </w:pPr>
            <w:r w:rsidRPr="00DE743D">
              <w:rPr>
                <w:spacing w:val="-5"/>
                <w:sz w:val="20"/>
                <w:szCs w:val="20"/>
              </w:rPr>
              <w:t>1 Изучение курса должно быть активным, а не пассивным, поэтому  магистрант должен регулярно, систематически готовиться к занятиям и выполнять все задания СРМ. магистрант должен приходить подготовленным на лекции и лабораторные занятия. Подготовка к занятиям будет пр</w:t>
            </w:r>
            <w:r>
              <w:rPr>
                <w:spacing w:val="-5"/>
                <w:sz w:val="20"/>
                <w:szCs w:val="20"/>
              </w:rPr>
              <w:t xml:space="preserve">оверяться письменным </w:t>
            </w:r>
            <w:r w:rsidRPr="00DE743D">
              <w:rPr>
                <w:spacing w:val="-5"/>
                <w:sz w:val="20"/>
                <w:szCs w:val="20"/>
              </w:rPr>
              <w:t xml:space="preserve"> или устным опросом.</w:t>
            </w:r>
          </w:p>
          <w:p w:rsidR="00A1193E" w:rsidRPr="00DE743D" w:rsidRDefault="00A1193E" w:rsidP="00F848A4">
            <w:pPr>
              <w:jc w:val="both"/>
              <w:rPr>
                <w:spacing w:val="-5"/>
                <w:sz w:val="20"/>
                <w:szCs w:val="20"/>
              </w:rPr>
            </w:pPr>
            <w:r w:rsidRPr="00DE743D">
              <w:rPr>
                <w:spacing w:val="-5"/>
                <w:sz w:val="20"/>
                <w:szCs w:val="20"/>
              </w:rPr>
              <w:t xml:space="preserve">2. Магистрант 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DE743D">
              <w:rPr>
                <w:b/>
                <w:spacing w:val="-5"/>
                <w:sz w:val="20"/>
                <w:szCs w:val="20"/>
              </w:rPr>
              <w:t xml:space="preserve">обязательно </w:t>
            </w:r>
            <w:r w:rsidRPr="00DE743D">
              <w:rPr>
                <w:spacing w:val="-5"/>
                <w:sz w:val="20"/>
                <w:szCs w:val="20"/>
              </w:rPr>
              <w:t>их отработать в установленные сроки.</w:t>
            </w:r>
          </w:p>
        </w:tc>
      </w:tr>
      <w:tr w:rsidR="00A1193E" w:rsidRPr="00DE743D" w:rsidTr="00111E6C">
        <w:tc>
          <w:tcPr>
            <w:tcW w:w="10080" w:type="dxa"/>
            <w:gridSpan w:val="22"/>
          </w:tcPr>
          <w:p w:rsidR="00A1193E" w:rsidRPr="00DE743D" w:rsidRDefault="00A1193E" w:rsidP="00C70CDD">
            <w:pPr>
              <w:jc w:val="center"/>
              <w:rPr>
                <w:b/>
                <w:sz w:val="20"/>
                <w:szCs w:val="20"/>
              </w:rPr>
            </w:pPr>
            <w:r w:rsidRPr="00DE743D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A1193E" w:rsidRPr="00DE743D" w:rsidTr="00111E6C">
        <w:tc>
          <w:tcPr>
            <w:tcW w:w="1796" w:type="dxa"/>
            <w:gridSpan w:val="3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Основная</w:t>
            </w:r>
          </w:p>
        </w:tc>
        <w:tc>
          <w:tcPr>
            <w:tcW w:w="8284" w:type="dxa"/>
            <w:gridSpan w:val="19"/>
            <w:vAlign w:val="center"/>
          </w:tcPr>
          <w:p w:rsidR="00A1193E" w:rsidRPr="00DE743D" w:rsidRDefault="00A1193E" w:rsidP="00F848A4">
            <w:pPr>
              <w:numPr>
                <w:ilvl w:val="0"/>
                <w:numId w:val="10"/>
              </w:numPr>
              <w:tabs>
                <w:tab w:val="clear" w:pos="720"/>
              </w:tabs>
              <w:ind w:left="540" w:hanging="540"/>
              <w:rPr>
                <w:sz w:val="20"/>
                <w:szCs w:val="20"/>
              </w:rPr>
            </w:pPr>
            <w:bookmarkStart w:id="0" w:name="_Ref87763296"/>
            <w:r w:rsidRPr="00DE743D">
              <w:rPr>
                <w:sz w:val="20"/>
                <w:szCs w:val="20"/>
              </w:rPr>
              <w:t>Волков А.А. Основы риторики: учебное пособие для вузов. - М., Академический Проект, 2003. - 304с. - ("Gaudeamus")</w:t>
            </w:r>
            <w:bookmarkEnd w:id="0"/>
          </w:p>
          <w:p w:rsidR="00A1193E" w:rsidRPr="00DE743D" w:rsidRDefault="00A1193E" w:rsidP="00F848A4">
            <w:pPr>
              <w:numPr>
                <w:ilvl w:val="0"/>
                <w:numId w:val="10"/>
              </w:numPr>
              <w:tabs>
                <w:tab w:val="clear" w:pos="720"/>
              </w:tabs>
              <w:ind w:left="540" w:hanging="540"/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Зарецкая Е.Н. Риторика: Теория и практика речевой коммуникации. М., 2002.- 480с.</w:t>
            </w:r>
          </w:p>
          <w:p w:rsidR="00A1193E" w:rsidRPr="00DE743D" w:rsidRDefault="00A1193E" w:rsidP="00F848A4">
            <w:pPr>
              <w:numPr>
                <w:ilvl w:val="0"/>
                <w:numId w:val="10"/>
              </w:numPr>
              <w:tabs>
                <w:tab w:val="clear" w:pos="720"/>
              </w:tabs>
              <w:ind w:left="540" w:hanging="540"/>
              <w:rPr>
                <w:rFonts w:eastAsia="Arial Unicode MS"/>
                <w:sz w:val="20"/>
                <w:szCs w:val="20"/>
              </w:rPr>
            </w:pPr>
            <w:bookmarkStart w:id="1" w:name="_Ref87774969"/>
            <w:r w:rsidRPr="00DE743D">
              <w:rPr>
                <w:sz w:val="20"/>
                <w:szCs w:val="20"/>
              </w:rPr>
              <w:t>Рождественский Ю.В. Теория</w:t>
            </w:r>
            <w:r>
              <w:rPr>
                <w:sz w:val="20"/>
                <w:szCs w:val="20"/>
              </w:rPr>
              <w:t xml:space="preserve"> риторики. - М.: Добросвет, </w:t>
            </w:r>
            <w:r>
              <w:rPr>
                <w:sz w:val="20"/>
                <w:szCs w:val="20"/>
                <w:lang w:val="kk-KZ"/>
              </w:rPr>
              <w:t>2007</w:t>
            </w:r>
            <w:r w:rsidRPr="00DE743D">
              <w:rPr>
                <w:sz w:val="20"/>
                <w:szCs w:val="20"/>
              </w:rPr>
              <w:t>.- 600с.</w:t>
            </w:r>
            <w:bookmarkStart w:id="2" w:name="_Ref87762429"/>
            <w:bookmarkEnd w:id="1"/>
          </w:p>
          <w:bookmarkEnd w:id="2"/>
          <w:p w:rsidR="00A1193E" w:rsidRPr="00DE743D" w:rsidRDefault="00A1193E" w:rsidP="003C30CD">
            <w:pPr>
              <w:ind w:left="540"/>
              <w:rPr>
                <w:rFonts w:eastAsia="Arial Unicode MS"/>
                <w:sz w:val="20"/>
                <w:szCs w:val="20"/>
              </w:rPr>
            </w:pPr>
          </w:p>
        </w:tc>
      </w:tr>
      <w:tr w:rsidR="00A1193E" w:rsidRPr="00DE743D" w:rsidTr="00111E6C">
        <w:trPr>
          <w:trHeight w:val="589"/>
        </w:trPr>
        <w:tc>
          <w:tcPr>
            <w:tcW w:w="1796" w:type="dxa"/>
            <w:gridSpan w:val="3"/>
          </w:tcPr>
          <w:p w:rsidR="00A1193E" w:rsidRPr="00DE743D" w:rsidRDefault="00A1193E" w:rsidP="00C70CDD">
            <w:pPr>
              <w:rPr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8284" w:type="dxa"/>
            <w:gridSpan w:val="19"/>
          </w:tcPr>
          <w:p w:rsidR="00A1193E" w:rsidRPr="00DE743D" w:rsidRDefault="00A1193E" w:rsidP="00F848A4">
            <w:pPr>
              <w:numPr>
                <w:ilvl w:val="0"/>
                <w:numId w:val="10"/>
              </w:numPr>
              <w:tabs>
                <w:tab w:val="clear" w:pos="720"/>
              </w:tabs>
              <w:ind w:left="540" w:hanging="540"/>
              <w:rPr>
                <w:rFonts w:eastAsia="Arial Unicode MS"/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Кохтев Н. Н. Ораторская речь: композиционно-стилистическая структура: Дис…д-ра филол.наук/ МГУ им.М.В.Ломоносова. Фак.журналисти</w:t>
            </w:r>
            <w:r>
              <w:rPr>
                <w:sz w:val="20"/>
                <w:szCs w:val="20"/>
              </w:rPr>
              <w:t>киКаф.стилистикирус.яз.- М.,</w:t>
            </w:r>
            <w:r>
              <w:rPr>
                <w:sz w:val="20"/>
                <w:szCs w:val="20"/>
                <w:lang w:val="kk-KZ"/>
              </w:rPr>
              <w:t>2003</w:t>
            </w:r>
            <w:r w:rsidRPr="00DE743D">
              <w:rPr>
                <w:sz w:val="20"/>
                <w:szCs w:val="20"/>
              </w:rPr>
              <w:t>.- 479л.</w:t>
            </w:r>
          </w:p>
          <w:p w:rsidR="00A1193E" w:rsidRPr="00DE743D" w:rsidRDefault="00A1193E" w:rsidP="00F848A4">
            <w:pPr>
              <w:numPr>
                <w:ilvl w:val="0"/>
                <w:numId w:val="10"/>
              </w:numPr>
              <w:tabs>
                <w:tab w:val="clear" w:pos="720"/>
              </w:tabs>
              <w:ind w:left="540" w:hanging="540"/>
              <w:rPr>
                <w:rFonts w:eastAsia="Arial Unicode MS"/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>Метафора в языке и тексте / [В.Г.Гак, В.Н.Телия, Е.М.Вольф и др.]; Отв.ред. В.Н.Телия; АН СССР, Ин-</w:t>
            </w:r>
            <w:r>
              <w:rPr>
                <w:sz w:val="20"/>
                <w:szCs w:val="20"/>
              </w:rPr>
              <w:t xml:space="preserve">т языкознания. - М.: Наука, </w:t>
            </w:r>
            <w:r>
              <w:rPr>
                <w:sz w:val="20"/>
                <w:szCs w:val="20"/>
                <w:lang w:val="kk-KZ"/>
              </w:rPr>
              <w:t>2008</w:t>
            </w:r>
            <w:r w:rsidRPr="00DE743D">
              <w:rPr>
                <w:sz w:val="20"/>
                <w:szCs w:val="20"/>
              </w:rPr>
              <w:t>. - 174с.</w:t>
            </w:r>
          </w:p>
          <w:p w:rsidR="00A1193E" w:rsidRPr="00DE743D" w:rsidRDefault="00A1193E" w:rsidP="00F848A4">
            <w:pPr>
              <w:numPr>
                <w:ilvl w:val="0"/>
                <w:numId w:val="10"/>
              </w:numPr>
              <w:tabs>
                <w:tab w:val="clear" w:pos="720"/>
              </w:tabs>
              <w:ind w:left="540" w:hanging="540"/>
              <w:rPr>
                <w:rFonts w:eastAsia="Arial Unicode MS"/>
                <w:sz w:val="20"/>
                <w:szCs w:val="20"/>
              </w:rPr>
            </w:pPr>
            <w:r w:rsidRPr="00DE743D">
              <w:rPr>
                <w:sz w:val="20"/>
                <w:szCs w:val="20"/>
              </w:rPr>
              <w:t xml:space="preserve">Мильчин А.Э. Методика редактирования текста. М.: Логос   , 2010 г. 524 стр.  </w:t>
            </w:r>
          </w:p>
          <w:p w:rsidR="00A1193E" w:rsidRPr="00DE743D" w:rsidRDefault="00A1193E" w:rsidP="00476D58">
            <w:pPr>
              <w:pStyle w:val="a4"/>
              <w:ind w:left="644"/>
              <w:rPr>
                <w:bCs/>
                <w:sz w:val="20"/>
                <w:szCs w:val="20"/>
              </w:rPr>
            </w:pPr>
          </w:p>
        </w:tc>
      </w:tr>
    </w:tbl>
    <w:p w:rsidR="00A1193E" w:rsidRPr="00DE743D" w:rsidRDefault="00A1193E" w:rsidP="00D14A74">
      <w:pPr>
        <w:rPr>
          <w:sz w:val="20"/>
          <w:szCs w:val="20"/>
        </w:rPr>
        <w:sectPr w:rsidR="00A1193E" w:rsidRPr="00DE743D" w:rsidSect="00026AFD">
          <w:pgSz w:w="11906" w:h="16838"/>
          <w:pgMar w:top="993" w:right="850" w:bottom="1134" w:left="1701" w:header="708" w:footer="708" w:gutter="0"/>
          <w:cols w:space="720"/>
        </w:sectPr>
      </w:pPr>
    </w:p>
    <w:p w:rsidR="00A1193E" w:rsidRPr="00DE743D" w:rsidRDefault="00A1193E" w:rsidP="00D14A74">
      <w:pPr>
        <w:tabs>
          <w:tab w:val="left" w:pos="2700"/>
        </w:tabs>
        <w:jc w:val="center"/>
        <w:rPr>
          <w:b/>
        </w:rPr>
      </w:pPr>
      <w:r w:rsidRPr="00DE743D">
        <w:rPr>
          <w:b/>
        </w:rPr>
        <w:lastRenderedPageBreak/>
        <w:t>8 Календарно-тематический план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1135"/>
        <w:gridCol w:w="8613"/>
        <w:gridCol w:w="34"/>
        <w:gridCol w:w="533"/>
        <w:gridCol w:w="34"/>
        <w:gridCol w:w="1525"/>
        <w:gridCol w:w="34"/>
        <w:gridCol w:w="533"/>
        <w:gridCol w:w="34"/>
        <w:gridCol w:w="1667"/>
        <w:gridCol w:w="34"/>
        <w:gridCol w:w="816"/>
      </w:tblGrid>
      <w:tr w:rsidR="00A1193E" w:rsidRPr="006C36BF" w:rsidTr="00DA49D8">
        <w:trPr>
          <w:cantSplit/>
          <w:trHeight w:val="712"/>
        </w:trPr>
        <w:tc>
          <w:tcPr>
            <w:tcW w:w="459" w:type="dxa"/>
          </w:tcPr>
          <w:p w:rsidR="00A1193E" w:rsidRPr="006C36BF" w:rsidRDefault="00A1193E" w:rsidP="00874BE8">
            <w:pPr>
              <w:tabs>
                <w:tab w:val="left" w:pos="432"/>
              </w:tabs>
              <w:ind w:right="-108"/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№ недели</w:t>
            </w:r>
          </w:p>
        </w:tc>
        <w:tc>
          <w:tcPr>
            <w:tcW w:w="1135" w:type="dxa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  <w:p w:rsidR="00A1193E" w:rsidRPr="006817A2" w:rsidRDefault="00A1193E" w:rsidP="00D106FE">
            <w:pPr>
              <w:jc w:val="both"/>
              <w:rPr>
                <w:b/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 </w:t>
            </w:r>
            <w:r w:rsidRPr="006817A2">
              <w:rPr>
                <w:b/>
                <w:sz w:val="14"/>
                <w:szCs w:val="14"/>
              </w:rPr>
              <w:t>Модули</w:t>
            </w:r>
          </w:p>
        </w:tc>
        <w:tc>
          <w:tcPr>
            <w:tcW w:w="8647" w:type="dxa"/>
            <w:gridSpan w:val="2"/>
          </w:tcPr>
          <w:p w:rsidR="00A1193E" w:rsidRPr="006817A2" w:rsidRDefault="00A1193E" w:rsidP="00D106FE">
            <w:pPr>
              <w:jc w:val="both"/>
              <w:rPr>
                <w:b/>
                <w:sz w:val="14"/>
                <w:szCs w:val="14"/>
              </w:rPr>
            </w:pPr>
            <w:r w:rsidRPr="006817A2">
              <w:rPr>
                <w:b/>
                <w:sz w:val="14"/>
                <w:szCs w:val="14"/>
              </w:rPr>
              <w:t>Темы практических занятий</w:t>
            </w:r>
          </w:p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A1193E" w:rsidRPr="00F848A4" w:rsidRDefault="00A1193E" w:rsidP="00D106FE">
            <w:pPr>
              <w:ind w:left="113" w:right="113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Часы</w:t>
            </w:r>
          </w:p>
        </w:tc>
        <w:tc>
          <w:tcPr>
            <w:tcW w:w="1559" w:type="dxa"/>
            <w:gridSpan w:val="2"/>
          </w:tcPr>
          <w:p w:rsidR="00A1193E" w:rsidRPr="006817A2" w:rsidRDefault="006817A2" w:rsidP="00D106FE">
            <w:pPr>
              <w:jc w:val="both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Л</w:t>
            </w:r>
            <w:r w:rsidR="00A1193E" w:rsidRPr="006817A2">
              <w:rPr>
                <w:b/>
                <w:sz w:val="14"/>
                <w:szCs w:val="14"/>
              </w:rPr>
              <w:t>екции</w:t>
            </w:r>
          </w:p>
        </w:tc>
        <w:tc>
          <w:tcPr>
            <w:tcW w:w="567" w:type="dxa"/>
            <w:gridSpan w:val="2"/>
            <w:textDirection w:val="btLr"/>
          </w:tcPr>
          <w:p w:rsidR="00A1193E" w:rsidRPr="00F848A4" w:rsidRDefault="00A1193E" w:rsidP="00D106FE">
            <w:pPr>
              <w:ind w:left="113" w:right="113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Часы</w:t>
            </w:r>
          </w:p>
        </w:tc>
        <w:tc>
          <w:tcPr>
            <w:tcW w:w="1701" w:type="dxa"/>
            <w:gridSpan w:val="2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Темы СРОП (индив.), </w:t>
            </w:r>
          </w:p>
          <w:p w:rsidR="00A1193E" w:rsidRPr="00F848A4" w:rsidRDefault="00A1193E" w:rsidP="00B32227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816" w:type="dxa"/>
            <w:textDirection w:val="btLr"/>
          </w:tcPr>
          <w:p w:rsidR="00A1193E" w:rsidRPr="00F848A4" w:rsidRDefault="00A1193E" w:rsidP="00D106FE">
            <w:pPr>
              <w:ind w:left="113" w:right="113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Часы</w:t>
            </w:r>
          </w:p>
        </w:tc>
      </w:tr>
      <w:tr w:rsidR="00A1193E" w:rsidRPr="006C36BF" w:rsidTr="00DA49D8">
        <w:trPr>
          <w:cantSplit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1</w:t>
            </w:r>
          </w:p>
        </w:tc>
        <w:tc>
          <w:tcPr>
            <w:tcW w:w="1135" w:type="dxa"/>
            <w:vMerge w:val="restart"/>
          </w:tcPr>
          <w:p w:rsidR="00A1193E" w:rsidRPr="00225981" w:rsidRDefault="00A1193E" w:rsidP="00D106FE">
            <w:pPr>
              <w:pStyle w:val="a4"/>
              <w:spacing w:line="276" w:lineRule="auto"/>
              <w:ind w:left="0"/>
              <w:contextualSpacing/>
              <w:rPr>
                <w:sz w:val="16"/>
                <w:szCs w:val="16"/>
              </w:rPr>
            </w:pPr>
            <w:r w:rsidRPr="00F848A4">
              <w:rPr>
                <w:sz w:val="14"/>
                <w:szCs w:val="14"/>
              </w:rPr>
              <w:t xml:space="preserve">Модуль 1. </w:t>
            </w:r>
            <w:r w:rsidRPr="00225981">
              <w:rPr>
                <w:sz w:val="14"/>
                <w:szCs w:val="14"/>
              </w:rPr>
              <w:t>Стили языка и стили речи. Теория текста. Информация как уникальный ресурс в эпоху глобализации</w:t>
            </w:r>
          </w:p>
          <w:p w:rsidR="00A1193E" w:rsidRPr="00F848A4" w:rsidRDefault="00A1193E" w:rsidP="00D106FE">
            <w:pPr>
              <w:pStyle w:val="a4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Стиль в жизни и в языке. Стиль и слог. Стили языка (исторические и функциональные) и стили речи (литературные, включая стили литературных школ и авторские, и окказиональные).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gridSpan w:val="2"/>
          </w:tcPr>
          <w:p w:rsidR="00A1193E" w:rsidRPr="007A3C01" w:rsidRDefault="007A3C01" w:rsidP="00D106FE">
            <w:pPr>
              <w:tabs>
                <w:tab w:val="left" w:pos="1215"/>
              </w:tabs>
              <w:jc w:val="both"/>
              <w:rPr>
                <w:sz w:val="18"/>
                <w:szCs w:val="18"/>
              </w:rPr>
            </w:pPr>
            <w:r w:rsidRPr="007A3C01">
              <w:rPr>
                <w:sz w:val="18"/>
                <w:szCs w:val="18"/>
              </w:rPr>
              <w:t>Стиль в жизни и в языке. Стиль и слог</w:t>
            </w:r>
          </w:p>
        </w:tc>
        <w:tc>
          <w:tcPr>
            <w:tcW w:w="567" w:type="dxa"/>
            <w:gridSpan w:val="2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816" w:type="dxa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</w:tr>
      <w:tr w:rsidR="00A1193E" w:rsidRPr="006C36BF" w:rsidTr="00DA49D8">
        <w:trPr>
          <w:cantSplit/>
          <w:trHeight w:val="341"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2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snapToGrid w:val="0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F848A4" w:rsidRDefault="00A1193E" w:rsidP="00D106FE">
            <w:pPr>
              <w:spacing w:line="276" w:lineRule="auto"/>
              <w:contextualSpacing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Критерии хорошего стиля и слога. Правильность, чистота, ясность, точность, уместность, легкость, живость, гармоничность. </w:t>
            </w:r>
          </w:p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tabs>
                <w:tab w:val="left" w:pos="1215"/>
              </w:tabs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</w:tcPr>
          <w:p w:rsidR="00A1193E" w:rsidRPr="00600D88" w:rsidRDefault="00A1193E" w:rsidP="00D106FE">
            <w:pPr>
              <w:jc w:val="both"/>
              <w:rPr>
                <w:sz w:val="14"/>
                <w:szCs w:val="14"/>
                <w:lang w:val="kk-KZ"/>
              </w:rPr>
            </w:pPr>
            <w:r w:rsidRPr="00600D88">
              <w:rPr>
                <w:sz w:val="14"/>
                <w:szCs w:val="14"/>
              </w:rPr>
              <w:t xml:space="preserve">Критерии хорошего стиля и слога. </w:t>
            </w:r>
            <w:r>
              <w:rPr>
                <w:sz w:val="14"/>
                <w:szCs w:val="14"/>
                <w:lang w:val="kk-KZ"/>
              </w:rPr>
              <w:t>(устный опрос)</w:t>
            </w:r>
          </w:p>
          <w:p w:rsidR="00A1193E" w:rsidRPr="00135547" w:rsidRDefault="00A1193E" w:rsidP="00D106FE">
            <w:pPr>
              <w:pStyle w:val="a5"/>
              <w:rPr>
                <w:sz w:val="14"/>
                <w:szCs w:val="14"/>
              </w:rPr>
            </w:pPr>
          </w:p>
        </w:tc>
        <w:tc>
          <w:tcPr>
            <w:tcW w:w="816" w:type="dxa"/>
          </w:tcPr>
          <w:p w:rsidR="00A1193E" w:rsidRPr="00600D88" w:rsidRDefault="00A1193E" w:rsidP="00D106FE">
            <w:pPr>
              <w:jc w:val="both"/>
              <w:rPr>
                <w:sz w:val="14"/>
                <w:szCs w:val="14"/>
                <w:lang w:val="kk-KZ"/>
              </w:rPr>
            </w:pPr>
            <w:r>
              <w:rPr>
                <w:sz w:val="14"/>
                <w:szCs w:val="14"/>
                <w:lang w:val="kk-KZ"/>
              </w:rPr>
              <w:t>2</w:t>
            </w:r>
          </w:p>
        </w:tc>
      </w:tr>
      <w:tr w:rsidR="00A1193E" w:rsidRPr="006C36BF" w:rsidTr="00DA49D8">
        <w:trPr>
          <w:cantSplit/>
          <w:trHeight w:val="341"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3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snapToGrid w:val="0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F848A4" w:rsidRDefault="00A1193E" w:rsidP="00D106FE">
            <w:pPr>
              <w:spacing w:line="276" w:lineRule="auto"/>
              <w:contextualSpacing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Лексические средства стилистики. Правила отбора слов и словосочетаний для наиболее точной передачи авторского замысла.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gridSpan w:val="2"/>
          </w:tcPr>
          <w:p w:rsidR="00A1193E" w:rsidRPr="00E61261" w:rsidRDefault="00A1193E" w:rsidP="00D106FE">
            <w:pPr>
              <w:tabs>
                <w:tab w:val="left" w:pos="1215"/>
              </w:tabs>
              <w:snapToGrid w:val="0"/>
              <w:jc w:val="both"/>
              <w:rPr>
                <w:sz w:val="14"/>
                <w:szCs w:val="14"/>
              </w:rPr>
            </w:pPr>
            <w:r w:rsidRPr="00E61261">
              <w:rPr>
                <w:sz w:val="14"/>
                <w:szCs w:val="14"/>
              </w:rPr>
              <w:t>Стилистические средства выразительности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</w:tcPr>
          <w:p w:rsidR="00A1193E" w:rsidRPr="00600D88" w:rsidRDefault="00A1193E" w:rsidP="00D106FE">
            <w:pPr>
              <w:snapToGrid w:val="0"/>
              <w:jc w:val="both"/>
              <w:rPr>
                <w:sz w:val="14"/>
                <w:szCs w:val="14"/>
                <w:lang w:val="kk-KZ"/>
              </w:rPr>
            </w:pPr>
            <w:r w:rsidRPr="00F848A4">
              <w:rPr>
                <w:sz w:val="14"/>
                <w:szCs w:val="14"/>
              </w:rPr>
              <w:t xml:space="preserve">Лексические средства стилистики. </w:t>
            </w:r>
            <w:r>
              <w:rPr>
                <w:sz w:val="14"/>
                <w:szCs w:val="14"/>
                <w:lang w:val="kk-KZ"/>
              </w:rPr>
              <w:t>(составить тест)</w:t>
            </w:r>
          </w:p>
        </w:tc>
        <w:tc>
          <w:tcPr>
            <w:tcW w:w="816" w:type="dxa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</w:tr>
      <w:tr w:rsidR="00A1193E" w:rsidRPr="006C36BF" w:rsidTr="00DA49D8">
        <w:trPr>
          <w:cantSplit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4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snapToGrid w:val="0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F848A4" w:rsidRDefault="00A1193E" w:rsidP="00600D88">
            <w:pPr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Термины и терминологические слова. Нелитературная лексика. Исконные и заимствованные слова. Историзмы, архаизмы, неологизмы. Маркированные слова. </w:t>
            </w:r>
          </w:p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</w:tcPr>
          <w:p w:rsidR="00A1193E" w:rsidRPr="00600D88" w:rsidRDefault="00A1193E" w:rsidP="00600D88">
            <w:pPr>
              <w:tabs>
                <w:tab w:val="left" w:pos="1215"/>
              </w:tabs>
              <w:jc w:val="both"/>
              <w:rPr>
                <w:sz w:val="14"/>
                <w:szCs w:val="14"/>
                <w:lang w:val="kk-KZ"/>
              </w:rPr>
            </w:pPr>
            <w:r w:rsidRPr="00F848A4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lang w:val="kk-KZ"/>
              </w:rPr>
              <w:t xml:space="preserve"> </w:t>
            </w:r>
            <w:r w:rsidRPr="00600D88">
              <w:rPr>
                <w:sz w:val="14"/>
                <w:szCs w:val="14"/>
                <w:lang w:val="kk-KZ"/>
              </w:rPr>
              <w:t>Термины и терминологические слова</w:t>
            </w:r>
          </w:p>
        </w:tc>
        <w:tc>
          <w:tcPr>
            <w:tcW w:w="816" w:type="dxa"/>
          </w:tcPr>
          <w:p w:rsidR="00A1193E" w:rsidRPr="00600D88" w:rsidRDefault="00A1193E" w:rsidP="00D106FE">
            <w:pPr>
              <w:jc w:val="both"/>
              <w:rPr>
                <w:sz w:val="14"/>
                <w:szCs w:val="14"/>
                <w:lang w:val="kk-KZ"/>
              </w:rPr>
            </w:pPr>
            <w:r>
              <w:rPr>
                <w:sz w:val="14"/>
                <w:szCs w:val="14"/>
                <w:lang w:val="kk-KZ"/>
              </w:rPr>
              <w:t>5</w:t>
            </w:r>
          </w:p>
        </w:tc>
      </w:tr>
      <w:tr w:rsidR="00A1193E" w:rsidRPr="006C36BF" w:rsidTr="00DA49D8">
        <w:trPr>
          <w:cantSplit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5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snapToGrid w:val="0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225981" w:rsidRDefault="00A1193E" w:rsidP="00225981">
            <w:pPr>
              <w:pStyle w:val="23"/>
              <w:spacing w:line="360" w:lineRule="auto"/>
              <w:ind w:left="0"/>
              <w:contextualSpacing/>
              <w:jc w:val="both"/>
              <w:rPr>
                <w:sz w:val="14"/>
                <w:szCs w:val="14"/>
              </w:rPr>
            </w:pPr>
            <w:r w:rsidRPr="00225981">
              <w:rPr>
                <w:sz w:val="14"/>
                <w:szCs w:val="14"/>
              </w:rPr>
              <w:t>Композиционно-смысловой анализ текста.  Текст как речевое произведение. Структура и содержание текста.</w:t>
            </w:r>
          </w:p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</w:tcPr>
          <w:p w:rsidR="00A1193E" w:rsidRPr="00F848A4" w:rsidRDefault="00A1193E" w:rsidP="00D106FE">
            <w:pPr>
              <w:tabs>
                <w:tab w:val="left" w:pos="1215"/>
              </w:tabs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816" w:type="dxa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</w:tr>
      <w:tr w:rsidR="00A1193E" w:rsidRPr="006C36BF" w:rsidTr="00DA49D8">
        <w:trPr>
          <w:cantSplit/>
          <w:trHeight w:val="289"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6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snapToGrid w:val="0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225981" w:rsidRDefault="00A1193E" w:rsidP="00600D88">
            <w:pPr>
              <w:jc w:val="both"/>
              <w:rPr>
                <w:sz w:val="14"/>
                <w:szCs w:val="14"/>
              </w:rPr>
            </w:pPr>
            <w:r w:rsidRPr="00225981">
              <w:rPr>
                <w:sz w:val="14"/>
                <w:szCs w:val="14"/>
              </w:rPr>
              <w:t xml:space="preserve">Тропы и фигуры как приемы выразительности. История понятий. 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tabs>
                <w:tab w:val="left" w:pos="1215"/>
              </w:tabs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816" w:type="dxa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</w:tr>
      <w:tr w:rsidR="00A1193E" w:rsidRPr="006C36BF" w:rsidTr="00DA49D8">
        <w:trPr>
          <w:cantSplit/>
          <w:trHeight w:val="289"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7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snapToGrid w:val="0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225981" w:rsidRDefault="00A1193E" w:rsidP="00225981">
            <w:pPr>
              <w:jc w:val="both"/>
              <w:rPr>
                <w:sz w:val="14"/>
                <w:szCs w:val="14"/>
              </w:rPr>
            </w:pPr>
            <w:r w:rsidRPr="00225981">
              <w:rPr>
                <w:sz w:val="14"/>
                <w:szCs w:val="14"/>
              </w:rPr>
              <w:t>Виды тропов: эпитет, метонимия, сравнение, метафора, олицетворение, гипербола и др.Алгоритм их нахождения и конструирования в зависимости от контекста.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tabs>
                <w:tab w:val="left" w:pos="1215"/>
              </w:tabs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Стилистические фигуры и тропы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</w:tcPr>
          <w:p w:rsidR="00A1193E" w:rsidRPr="00600D88" w:rsidRDefault="00A1193E" w:rsidP="00D106FE">
            <w:pPr>
              <w:snapToGrid w:val="0"/>
              <w:jc w:val="both"/>
              <w:rPr>
                <w:sz w:val="14"/>
                <w:szCs w:val="14"/>
                <w:lang w:val="kk-KZ"/>
              </w:rPr>
            </w:pPr>
          </w:p>
        </w:tc>
        <w:tc>
          <w:tcPr>
            <w:tcW w:w="816" w:type="dxa"/>
          </w:tcPr>
          <w:p w:rsidR="00A1193E" w:rsidRPr="00600D88" w:rsidRDefault="00A1193E" w:rsidP="00D106FE">
            <w:pPr>
              <w:snapToGrid w:val="0"/>
              <w:jc w:val="both"/>
              <w:rPr>
                <w:sz w:val="14"/>
                <w:szCs w:val="14"/>
                <w:lang w:val="kk-KZ"/>
              </w:rPr>
            </w:pPr>
          </w:p>
        </w:tc>
      </w:tr>
      <w:tr w:rsidR="00A1193E" w:rsidRPr="006C36BF" w:rsidTr="00DA49D8">
        <w:trPr>
          <w:cantSplit/>
          <w:trHeight w:val="92"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8</w:t>
            </w:r>
          </w:p>
        </w:tc>
        <w:tc>
          <w:tcPr>
            <w:tcW w:w="1135" w:type="dxa"/>
            <w:vMerge w:val="restart"/>
          </w:tcPr>
          <w:p w:rsidR="00A1193E" w:rsidRPr="00F848A4" w:rsidRDefault="00A1193E" w:rsidP="00D106FE">
            <w:pPr>
              <w:pStyle w:val="a4"/>
              <w:spacing w:line="276" w:lineRule="auto"/>
              <w:ind w:left="0"/>
              <w:contextualSpacing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Модуль 2. Приемы выразительности </w:t>
            </w:r>
          </w:p>
          <w:p w:rsidR="00A1193E" w:rsidRPr="00F848A4" w:rsidRDefault="00A1193E" w:rsidP="00D106FE">
            <w:pPr>
              <w:pStyle w:val="a4"/>
              <w:spacing w:line="276" w:lineRule="auto"/>
              <w:ind w:left="0"/>
              <w:contextualSpacing/>
              <w:rPr>
                <w:sz w:val="14"/>
                <w:szCs w:val="14"/>
              </w:rPr>
            </w:pPr>
          </w:p>
          <w:p w:rsidR="00A1193E" w:rsidRPr="00F848A4" w:rsidRDefault="00A1193E" w:rsidP="00D106FE">
            <w:pPr>
              <w:pStyle w:val="a4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225981" w:rsidRDefault="00A1193E" w:rsidP="00225981">
            <w:pPr>
              <w:jc w:val="both"/>
              <w:rPr>
                <w:sz w:val="14"/>
                <w:szCs w:val="14"/>
              </w:rPr>
            </w:pPr>
            <w:r w:rsidRPr="00225981">
              <w:rPr>
                <w:sz w:val="14"/>
                <w:szCs w:val="14"/>
              </w:rPr>
              <w:t>Приемы выразительности</w:t>
            </w:r>
            <w:r w:rsidRPr="00225981">
              <w:rPr>
                <w:i/>
                <w:sz w:val="14"/>
                <w:szCs w:val="14"/>
              </w:rPr>
              <w:t xml:space="preserve">. </w:t>
            </w:r>
            <w:r w:rsidRPr="00225981">
              <w:rPr>
                <w:sz w:val="14"/>
                <w:szCs w:val="14"/>
              </w:rPr>
              <w:t>Специфика фигур как приемов выразительности. Фигуры мысли и фигуры речи.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  <w:p w:rsidR="00A1193E" w:rsidRPr="00F848A4" w:rsidRDefault="00A1193E" w:rsidP="00D106FE">
            <w:pPr>
              <w:tabs>
                <w:tab w:val="left" w:pos="1215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</w:tcPr>
          <w:p w:rsidR="00A1193E" w:rsidRPr="00600D88" w:rsidRDefault="00A1193E" w:rsidP="00D106FE">
            <w:pPr>
              <w:jc w:val="both"/>
              <w:rPr>
                <w:sz w:val="14"/>
                <w:szCs w:val="14"/>
                <w:lang w:val="kk-KZ"/>
              </w:rPr>
            </w:pPr>
            <w:r>
              <w:rPr>
                <w:sz w:val="14"/>
                <w:szCs w:val="14"/>
                <w:lang w:val="kk-KZ"/>
              </w:rPr>
              <w:t xml:space="preserve"> </w:t>
            </w:r>
            <w:r w:rsidRPr="00600D88">
              <w:rPr>
                <w:sz w:val="14"/>
                <w:szCs w:val="14"/>
                <w:lang w:val="kk-KZ"/>
              </w:rPr>
              <w:t>Тропы и фигуры как приемы выразительности.</w:t>
            </w:r>
          </w:p>
        </w:tc>
        <w:tc>
          <w:tcPr>
            <w:tcW w:w="816" w:type="dxa"/>
          </w:tcPr>
          <w:p w:rsidR="00A1193E" w:rsidRPr="00600D88" w:rsidRDefault="00A1193E" w:rsidP="00D106FE">
            <w:pPr>
              <w:jc w:val="both"/>
              <w:rPr>
                <w:sz w:val="14"/>
                <w:szCs w:val="14"/>
                <w:lang w:val="kk-KZ"/>
              </w:rPr>
            </w:pPr>
            <w:r>
              <w:rPr>
                <w:sz w:val="14"/>
                <w:szCs w:val="14"/>
                <w:lang w:val="kk-KZ"/>
              </w:rPr>
              <w:t>2</w:t>
            </w:r>
          </w:p>
        </w:tc>
      </w:tr>
      <w:tr w:rsidR="00A1193E" w:rsidRPr="006C36BF" w:rsidTr="00DA49D8">
        <w:trPr>
          <w:cantSplit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9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225981" w:rsidRDefault="00A1193E" w:rsidP="00225981">
            <w:pPr>
              <w:pStyle w:val="23"/>
              <w:spacing w:line="360" w:lineRule="auto"/>
              <w:ind w:left="0"/>
              <w:contextualSpacing/>
              <w:jc w:val="both"/>
              <w:rPr>
                <w:sz w:val="14"/>
                <w:szCs w:val="14"/>
              </w:rPr>
            </w:pPr>
            <w:r w:rsidRPr="00225981">
              <w:rPr>
                <w:sz w:val="14"/>
                <w:szCs w:val="14"/>
              </w:rPr>
              <w:t xml:space="preserve">Фигуры выделения </w:t>
            </w:r>
            <w:r>
              <w:rPr>
                <w:sz w:val="14"/>
                <w:szCs w:val="14"/>
              </w:rPr>
              <w:t xml:space="preserve"> и фигуры диалогизма.</w:t>
            </w:r>
          </w:p>
          <w:p w:rsidR="00A1193E" w:rsidRPr="00F848A4" w:rsidRDefault="00A1193E" w:rsidP="00225981">
            <w:pPr>
              <w:pStyle w:val="a4"/>
              <w:spacing w:line="276" w:lineRule="auto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</w:tcPr>
          <w:p w:rsidR="00A1193E" w:rsidRPr="00600D88" w:rsidRDefault="00A1193E" w:rsidP="00D106FE">
            <w:pPr>
              <w:tabs>
                <w:tab w:val="left" w:pos="1215"/>
              </w:tabs>
              <w:jc w:val="both"/>
              <w:rPr>
                <w:sz w:val="14"/>
                <w:szCs w:val="14"/>
                <w:lang w:val="kk-KZ"/>
              </w:rPr>
            </w:pPr>
          </w:p>
        </w:tc>
        <w:tc>
          <w:tcPr>
            <w:tcW w:w="816" w:type="dxa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</w:tr>
      <w:tr w:rsidR="00A1193E" w:rsidRPr="006C36BF" w:rsidTr="00DA49D8">
        <w:trPr>
          <w:cantSplit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10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F848A4" w:rsidRDefault="00A1193E" w:rsidP="00600D88">
            <w:pPr>
              <w:pStyle w:val="a4"/>
              <w:spacing w:line="276" w:lineRule="auto"/>
              <w:ind w:left="0"/>
              <w:contextualSpacing/>
              <w:rPr>
                <w:sz w:val="14"/>
                <w:szCs w:val="14"/>
              </w:rPr>
            </w:pPr>
            <w:r w:rsidRPr="00600D88">
              <w:rPr>
                <w:sz w:val="14"/>
                <w:szCs w:val="14"/>
              </w:rPr>
              <w:t>Логико-семантическое строение текста. Средства достижения смыслового, логического и стилистического единства текста.</w:t>
            </w:r>
          </w:p>
        </w:tc>
        <w:tc>
          <w:tcPr>
            <w:tcW w:w="567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</w:tcPr>
          <w:p w:rsidR="00A1193E" w:rsidRPr="00600D88" w:rsidRDefault="00A1193E" w:rsidP="00D106FE">
            <w:pPr>
              <w:tabs>
                <w:tab w:val="left" w:pos="1215"/>
              </w:tabs>
              <w:snapToGrid w:val="0"/>
              <w:jc w:val="both"/>
              <w:rPr>
                <w:sz w:val="14"/>
                <w:szCs w:val="14"/>
                <w:lang w:val="kk-KZ"/>
              </w:rPr>
            </w:pPr>
          </w:p>
        </w:tc>
        <w:tc>
          <w:tcPr>
            <w:tcW w:w="816" w:type="dxa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</w:tr>
      <w:tr w:rsidR="00A1193E" w:rsidRPr="006C36BF" w:rsidTr="00DA49D8">
        <w:trPr>
          <w:cantSplit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11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225981" w:rsidRDefault="00A1193E" w:rsidP="00225981">
            <w:pPr>
              <w:pStyle w:val="23"/>
              <w:spacing w:line="360" w:lineRule="auto"/>
              <w:ind w:left="0"/>
              <w:contextualSpacing/>
              <w:jc w:val="both"/>
              <w:rPr>
                <w:sz w:val="14"/>
                <w:szCs w:val="14"/>
              </w:rPr>
            </w:pPr>
            <w:r w:rsidRPr="00225981">
              <w:rPr>
                <w:sz w:val="14"/>
                <w:szCs w:val="14"/>
              </w:rPr>
              <w:t>Актуальное членение. Фрагмент текста. Амплификация. Структура абзаца. Средства связности.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 3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tabs>
                <w:tab w:val="left" w:pos="1215"/>
              </w:tabs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.</w:t>
            </w:r>
          </w:p>
        </w:tc>
        <w:tc>
          <w:tcPr>
            <w:tcW w:w="567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</w:tcPr>
          <w:p w:rsidR="00A1193E" w:rsidRPr="00600D88" w:rsidRDefault="00A1193E" w:rsidP="00D106FE">
            <w:pPr>
              <w:snapToGrid w:val="0"/>
              <w:jc w:val="both"/>
              <w:rPr>
                <w:sz w:val="14"/>
                <w:szCs w:val="14"/>
                <w:lang w:val="kk-KZ"/>
              </w:rPr>
            </w:pPr>
          </w:p>
        </w:tc>
        <w:tc>
          <w:tcPr>
            <w:tcW w:w="816" w:type="dxa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</w:tr>
      <w:tr w:rsidR="00A1193E" w:rsidRPr="006C36BF" w:rsidTr="00DA49D8">
        <w:trPr>
          <w:cantSplit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12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225981" w:rsidRDefault="00A1193E" w:rsidP="00225981">
            <w:pPr>
              <w:pStyle w:val="a4"/>
              <w:spacing w:line="276" w:lineRule="auto"/>
              <w:ind w:left="0"/>
              <w:contextualSpacing/>
              <w:rPr>
                <w:sz w:val="14"/>
                <w:szCs w:val="14"/>
              </w:rPr>
            </w:pPr>
            <w:r w:rsidRPr="00225981">
              <w:rPr>
                <w:sz w:val="14"/>
                <w:szCs w:val="14"/>
              </w:rPr>
              <w:t xml:space="preserve">Стихотворная, периодическая и прозаическая речь. Простой и сложный период. Левая и правая асимметрия периода. Структура периода. Протасис и аподосис. Средства достижения связности и образности в прозаической речи. 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3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  <w:lang w:val="kk-KZ"/>
              </w:rPr>
              <w:t xml:space="preserve">ИДЗ: </w:t>
            </w:r>
            <w:r w:rsidRPr="00600D88">
              <w:rPr>
                <w:sz w:val="14"/>
                <w:szCs w:val="14"/>
              </w:rPr>
              <w:t>Стихотворная, периодическая и прозаическая речь.</w:t>
            </w:r>
          </w:p>
          <w:p w:rsidR="00A1193E" w:rsidRPr="00F848A4" w:rsidRDefault="00A1193E" w:rsidP="00D106FE">
            <w:pPr>
              <w:tabs>
                <w:tab w:val="left" w:pos="1215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816" w:type="dxa"/>
          </w:tcPr>
          <w:p w:rsidR="00A1193E" w:rsidRPr="00600D88" w:rsidRDefault="00A1193E" w:rsidP="00D106FE">
            <w:pPr>
              <w:jc w:val="both"/>
              <w:rPr>
                <w:sz w:val="14"/>
                <w:szCs w:val="14"/>
                <w:lang w:val="kk-KZ"/>
              </w:rPr>
            </w:pPr>
            <w:r>
              <w:rPr>
                <w:sz w:val="14"/>
                <w:szCs w:val="14"/>
                <w:lang w:val="kk-KZ"/>
              </w:rPr>
              <w:t>4</w:t>
            </w:r>
          </w:p>
        </w:tc>
      </w:tr>
      <w:tr w:rsidR="00A1193E" w:rsidRPr="006C36BF" w:rsidTr="00DA49D8">
        <w:trPr>
          <w:cantSplit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13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snapToGrid w:val="0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F848A4" w:rsidRDefault="00A1193E" w:rsidP="00D106FE">
            <w:pPr>
              <w:pStyle w:val="a4"/>
              <w:spacing w:line="276" w:lineRule="auto"/>
              <w:ind w:left="0"/>
              <w:contextualSpacing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Слог и стиль в оформлении письменных текстов и в исполнении устных. Стиль письменного текста: шрифты, способы выделения, иные аспекты оформления текста / документа. </w:t>
            </w:r>
          </w:p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  <w:gridSpan w:val="2"/>
          </w:tcPr>
          <w:p w:rsidR="00A1193E" w:rsidRPr="00E61261" w:rsidRDefault="00A1193E" w:rsidP="00E61261">
            <w:pPr>
              <w:rPr>
                <w:sz w:val="14"/>
                <w:szCs w:val="14"/>
              </w:rPr>
            </w:pPr>
            <w:r w:rsidRPr="00E61261">
              <w:rPr>
                <w:sz w:val="14"/>
                <w:szCs w:val="14"/>
              </w:rPr>
              <w:t>Коммуникативные средства устной и письменной речи</w:t>
            </w:r>
          </w:p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</w:tcPr>
          <w:p w:rsidR="00A1193E" w:rsidRPr="00600D88" w:rsidRDefault="00A1193E" w:rsidP="00D106FE">
            <w:pPr>
              <w:jc w:val="both"/>
              <w:rPr>
                <w:sz w:val="14"/>
                <w:szCs w:val="14"/>
                <w:lang w:val="kk-KZ"/>
              </w:rPr>
            </w:pPr>
            <w:r w:rsidRPr="00F848A4">
              <w:rPr>
                <w:sz w:val="14"/>
                <w:szCs w:val="14"/>
              </w:rPr>
              <w:t>Прецедентное употребление слова и его культурные коннотации.</w:t>
            </w:r>
            <w:r>
              <w:rPr>
                <w:sz w:val="14"/>
                <w:szCs w:val="14"/>
                <w:lang w:val="kk-KZ"/>
              </w:rPr>
              <w:t xml:space="preserve"> (написать реферат)</w:t>
            </w:r>
          </w:p>
        </w:tc>
        <w:tc>
          <w:tcPr>
            <w:tcW w:w="816" w:type="dxa"/>
            <w:vAlign w:val="center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kk-KZ"/>
              </w:rPr>
              <w:t>4</w:t>
            </w:r>
          </w:p>
        </w:tc>
      </w:tr>
      <w:tr w:rsidR="00A1193E" w:rsidRPr="006C36BF" w:rsidTr="00DA49D8">
        <w:trPr>
          <w:cantSplit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14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snapToGrid w:val="0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F848A4" w:rsidRDefault="00A1193E" w:rsidP="00600D88">
            <w:pPr>
              <w:pStyle w:val="a4"/>
              <w:spacing w:line="276" w:lineRule="auto"/>
              <w:ind w:left="0"/>
              <w:contextualSpacing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Жестикуляция и органика выступления. Темп, интонирование, громкость, паузы. </w:t>
            </w:r>
          </w:p>
          <w:p w:rsidR="00A1193E" w:rsidRPr="00F848A4" w:rsidRDefault="00A1193E" w:rsidP="00600D88">
            <w:pPr>
              <w:pStyle w:val="a4"/>
              <w:spacing w:line="276" w:lineRule="auto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816" w:type="dxa"/>
            <w:vAlign w:val="center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</w:p>
        </w:tc>
      </w:tr>
      <w:tr w:rsidR="00A1193E" w:rsidRPr="006C36BF" w:rsidTr="00DA49D8">
        <w:trPr>
          <w:cantSplit/>
          <w:trHeight w:val="1000"/>
        </w:trPr>
        <w:tc>
          <w:tcPr>
            <w:tcW w:w="459" w:type="dxa"/>
          </w:tcPr>
          <w:p w:rsidR="00A1193E" w:rsidRPr="006C36BF" w:rsidRDefault="00A1193E" w:rsidP="00874BE8">
            <w:pPr>
              <w:jc w:val="center"/>
              <w:rPr>
                <w:sz w:val="14"/>
                <w:szCs w:val="14"/>
              </w:rPr>
            </w:pPr>
            <w:r w:rsidRPr="006C36BF">
              <w:rPr>
                <w:sz w:val="14"/>
                <w:szCs w:val="14"/>
              </w:rPr>
              <w:t>15</w:t>
            </w:r>
          </w:p>
        </w:tc>
        <w:tc>
          <w:tcPr>
            <w:tcW w:w="1135" w:type="dxa"/>
            <w:vMerge/>
          </w:tcPr>
          <w:p w:rsidR="00A1193E" w:rsidRPr="00F848A4" w:rsidRDefault="00A1193E" w:rsidP="00D106FE">
            <w:pPr>
              <w:pStyle w:val="a4"/>
              <w:snapToGrid w:val="0"/>
              <w:ind w:left="0"/>
              <w:contextualSpacing/>
              <w:rPr>
                <w:sz w:val="14"/>
                <w:szCs w:val="14"/>
              </w:rPr>
            </w:pPr>
          </w:p>
        </w:tc>
        <w:tc>
          <w:tcPr>
            <w:tcW w:w="8647" w:type="dxa"/>
            <w:gridSpan w:val="2"/>
          </w:tcPr>
          <w:p w:rsidR="00A1193E" w:rsidRPr="00F848A4" w:rsidRDefault="00A1193E" w:rsidP="00225981">
            <w:pPr>
              <w:pStyle w:val="a4"/>
              <w:spacing w:line="276" w:lineRule="auto"/>
              <w:ind w:left="0"/>
              <w:contextualSpacing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Вербальное и невербальное взаимодействие с аудиторией. Визуальные вспомогательные средства: правила оформления и подачи. Тактика речевого мышления. Прогнозирование последствий создания текста.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  <w:gridSpan w:val="2"/>
          </w:tcPr>
          <w:p w:rsidR="00A1193E" w:rsidRPr="00E61261" w:rsidRDefault="00A1193E" w:rsidP="00D106FE">
            <w:pPr>
              <w:tabs>
                <w:tab w:val="left" w:pos="1215"/>
              </w:tabs>
              <w:snapToGrid w:val="0"/>
              <w:jc w:val="both"/>
              <w:rPr>
                <w:sz w:val="14"/>
                <w:szCs w:val="14"/>
              </w:rPr>
            </w:pPr>
            <w:r w:rsidRPr="00E61261">
              <w:rPr>
                <w:sz w:val="14"/>
                <w:szCs w:val="14"/>
              </w:rPr>
              <w:t>Актуальное членение текста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</w:tcPr>
          <w:p w:rsidR="00A1193E" w:rsidRPr="00A21ACE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Вербальное и невербальное взаимодействие с аудиторией</w:t>
            </w:r>
            <w:r w:rsidRPr="00600D88">
              <w:rPr>
                <w:sz w:val="14"/>
                <w:szCs w:val="14"/>
              </w:rPr>
              <w:t xml:space="preserve">. </w:t>
            </w:r>
            <w:r>
              <w:rPr>
                <w:sz w:val="14"/>
                <w:szCs w:val="14"/>
                <w:lang w:val="kk-KZ"/>
              </w:rPr>
              <w:t>(подготовить доклад)</w:t>
            </w:r>
          </w:p>
        </w:tc>
        <w:tc>
          <w:tcPr>
            <w:tcW w:w="816" w:type="dxa"/>
            <w:vAlign w:val="center"/>
          </w:tcPr>
          <w:p w:rsidR="00A1193E" w:rsidRPr="00600D88" w:rsidRDefault="00A1193E" w:rsidP="00D106FE">
            <w:pPr>
              <w:snapToGrid w:val="0"/>
              <w:jc w:val="both"/>
              <w:rPr>
                <w:sz w:val="14"/>
                <w:szCs w:val="14"/>
                <w:lang w:val="kk-KZ"/>
              </w:rPr>
            </w:pPr>
            <w:r>
              <w:rPr>
                <w:sz w:val="14"/>
                <w:szCs w:val="14"/>
                <w:lang w:val="kk-KZ"/>
              </w:rPr>
              <w:t>5</w:t>
            </w:r>
          </w:p>
        </w:tc>
      </w:tr>
      <w:tr w:rsidR="00A1193E" w:rsidRPr="006C36BF" w:rsidTr="00DA49D8">
        <w:tc>
          <w:tcPr>
            <w:tcW w:w="459" w:type="dxa"/>
          </w:tcPr>
          <w:p w:rsidR="00A1193E" w:rsidRPr="006C36BF" w:rsidRDefault="00A1193E" w:rsidP="00D106FE">
            <w:pPr>
              <w:snapToGrid w:val="0"/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1135" w:type="dxa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>Итого часов</w:t>
            </w:r>
          </w:p>
        </w:tc>
        <w:tc>
          <w:tcPr>
            <w:tcW w:w="8613" w:type="dxa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</w:t>
            </w:r>
          </w:p>
        </w:tc>
        <w:tc>
          <w:tcPr>
            <w:tcW w:w="1559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  <w:r w:rsidRPr="00F848A4">
              <w:rPr>
                <w:sz w:val="14"/>
                <w:szCs w:val="14"/>
              </w:rPr>
              <w:t xml:space="preserve"> 5</w:t>
            </w:r>
          </w:p>
        </w:tc>
        <w:tc>
          <w:tcPr>
            <w:tcW w:w="1701" w:type="dxa"/>
            <w:gridSpan w:val="2"/>
          </w:tcPr>
          <w:p w:rsidR="00A1193E" w:rsidRPr="00F848A4" w:rsidRDefault="00A1193E" w:rsidP="00D106FE">
            <w:pPr>
              <w:snapToGri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</w:p>
        </w:tc>
        <w:tc>
          <w:tcPr>
            <w:tcW w:w="850" w:type="dxa"/>
            <w:gridSpan w:val="2"/>
            <w:vAlign w:val="center"/>
          </w:tcPr>
          <w:p w:rsidR="00A1193E" w:rsidRPr="00F848A4" w:rsidRDefault="00A1193E" w:rsidP="00D106FE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</w:p>
        </w:tc>
      </w:tr>
    </w:tbl>
    <w:p w:rsidR="00A1193E" w:rsidRDefault="00A1193E" w:rsidP="00D106FE">
      <w:pPr>
        <w:ind w:firstLine="540"/>
        <w:jc w:val="both"/>
        <w:rPr>
          <w:b/>
        </w:rPr>
      </w:pPr>
    </w:p>
    <w:p w:rsidR="00A1193E" w:rsidRDefault="00A1193E" w:rsidP="00D106FE">
      <w:pPr>
        <w:ind w:firstLine="540"/>
        <w:jc w:val="both"/>
        <w:rPr>
          <w:b/>
        </w:rPr>
      </w:pPr>
    </w:p>
    <w:p w:rsidR="00A1193E" w:rsidRDefault="00A1193E" w:rsidP="00D14A74">
      <w:pPr>
        <w:ind w:firstLine="540"/>
        <w:jc w:val="center"/>
        <w:rPr>
          <w:b/>
        </w:rPr>
      </w:pPr>
    </w:p>
    <w:p w:rsidR="00A1193E" w:rsidRDefault="00A1193E" w:rsidP="00D14A74">
      <w:pPr>
        <w:ind w:firstLine="540"/>
        <w:jc w:val="center"/>
        <w:rPr>
          <w:b/>
        </w:rPr>
      </w:pPr>
    </w:p>
    <w:p w:rsidR="00A1193E" w:rsidRDefault="00A1193E" w:rsidP="00D14A74">
      <w:pPr>
        <w:ind w:firstLine="540"/>
        <w:jc w:val="center"/>
        <w:rPr>
          <w:b/>
        </w:rPr>
      </w:pPr>
    </w:p>
    <w:p w:rsidR="00A1193E" w:rsidRDefault="00A1193E" w:rsidP="00D049EC">
      <w:pPr>
        <w:rPr>
          <w:b/>
        </w:rPr>
      </w:pPr>
    </w:p>
    <w:p w:rsidR="00A1193E" w:rsidRDefault="00A1193E" w:rsidP="00D049EC">
      <w:pPr>
        <w:rPr>
          <w:b/>
        </w:rPr>
      </w:pPr>
    </w:p>
    <w:p w:rsidR="00A1193E" w:rsidRPr="00D6626C" w:rsidRDefault="00A1193E" w:rsidP="00D049EC">
      <w:pPr>
        <w:ind w:firstLine="540"/>
        <w:jc w:val="center"/>
        <w:rPr>
          <w:b/>
        </w:rPr>
      </w:pPr>
      <w:r>
        <w:rPr>
          <w:b/>
        </w:rPr>
        <w:lastRenderedPageBreak/>
        <w:t>9</w:t>
      </w:r>
      <w:r w:rsidRPr="00D6626C">
        <w:rPr>
          <w:b/>
        </w:rPr>
        <w:t xml:space="preserve">  График выполнения и сдачи заданий по дисциплине</w:t>
      </w:r>
    </w:p>
    <w:p w:rsidR="00A1193E" w:rsidRPr="002A056F" w:rsidRDefault="00A1193E" w:rsidP="00D049EC">
      <w:pPr>
        <w:tabs>
          <w:tab w:val="left" w:pos="993"/>
        </w:tabs>
        <w:ind w:firstLine="540"/>
        <w:jc w:val="center"/>
        <w:rPr>
          <w:b/>
          <w:color w:val="FF0000"/>
        </w:rPr>
      </w:pPr>
      <w:r>
        <w:rPr>
          <w:b/>
        </w:rPr>
        <w:t>«Текст в информационную эпоху»</w:t>
      </w:r>
      <w:r w:rsidRPr="00D6626C">
        <w:rPr>
          <w:b/>
          <w:color w:val="FF0000"/>
        </w:rPr>
        <w:t xml:space="preserve"> </w:t>
      </w:r>
    </w:p>
    <w:p w:rsidR="00A1193E" w:rsidRDefault="00A1193E" w:rsidP="00D049EC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A1193E" w:rsidRPr="00017F87" w:rsidTr="004F0BC7">
        <w:trPr>
          <w:cantSplit/>
          <w:trHeight w:val="162"/>
        </w:trPr>
        <w:tc>
          <w:tcPr>
            <w:tcW w:w="675" w:type="dxa"/>
            <w:vMerge w:val="restart"/>
            <w:textDirection w:val="btLr"/>
            <w:vAlign w:val="center"/>
          </w:tcPr>
          <w:p w:rsidR="00A1193E" w:rsidRPr="00017F87" w:rsidRDefault="00A1193E" w:rsidP="004F0BC7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extDirection w:val="btLr"/>
            <w:vAlign w:val="center"/>
          </w:tcPr>
          <w:p w:rsidR="00A1193E" w:rsidRPr="00017F87" w:rsidRDefault="00A1193E" w:rsidP="004F0BC7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A1193E" w:rsidRPr="00017F87" w:rsidTr="00E92282">
        <w:trPr>
          <w:cantSplit/>
          <w:trHeight w:val="1144"/>
        </w:trPr>
        <w:tc>
          <w:tcPr>
            <w:tcW w:w="675" w:type="dxa"/>
            <w:vMerge/>
            <w:vAlign w:val="center"/>
          </w:tcPr>
          <w:p w:rsidR="00A1193E" w:rsidRPr="00017F87" w:rsidRDefault="00A1193E" w:rsidP="004F0BC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A1193E" w:rsidRPr="00017F87" w:rsidRDefault="00A1193E" w:rsidP="004F0BC7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vAlign w:val="center"/>
          </w:tcPr>
          <w:p w:rsidR="00A1193E" w:rsidRPr="00017F87" w:rsidRDefault="00A1193E" w:rsidP="004F0BC7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A1193E" w:rsidRPr="00017F87" w:rsidRDefault="00A1193E" w:rsidP="004F0BC7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FFFF00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  <w:r w:rsidRPr="00E92282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00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A1193E" w:rsidRPr="00017F87" w:rsidTr="00E92282">
        <w:trPr>
          <w:cantSplit/>
          <w:trHeight w:val="478"/>
        </w:trPr>
        <w:tc>
          <w:tcPr>
            <w:tcW w:w="675" w:type="dxa"/>
            <w:vMerge w:val="restart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1193E" w:rsidRPr="00D6626C" w:rsidRDefault="00A1193E" w:rsidP="004F0B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 w:rsidRPr="00D6626C">
              <w:rPr>
                <w:sz w:val="20"/>
                <w:szCs w:val="20"/>
              </w:rPr>
              <w:t>практических работ</w:t>
            </w:r>
          </w:p>
        </w:tc>
        <w:tc>
          <w:tcPr>
            <w:tcW w:w="762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A1193E" w:rsidRPr="00600D88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right w:val="nil"/>
            </w:tcBorders>
            <w:shd w:val="clear" w:color="auto" w:fill="FFFF00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  <w:r w:rsidRPr="0056537E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vAlign w:val="center"/>
          </w:tcPr>
          <w:p w:rsidR="00A1193E" w:rsidRPr="008C1515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1193E" w:rsidRPr="00017F87" w:rsidTr="00E92282">
        <w:trPr>
          <w:cantSplit/>
          <w:trHeight w:val="370"/>
        </w:trPr>
        <w:tc>
          <w:tcPr>
            <w:tcW w:w="675" w:type="dxa"/>
            <w:vMerge/>
            <w:vAlign w:val="center"/>
          </w:tcPr>
          <w:p w:rsidR="00A1193E" w:rsidRPr="00017F87" w:rsidRDefault="00A1193E" w:rsidP="004F0BC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1193E" w:rsidRPr="00600D88" w:rsidRDefault="00A1193E" w:rsidP="004F0BC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Письменная работа</w:t>
            </w:r>
          </w:p>
        </w:tc>
        <w:tc>
          <w:tcPr>
            <w:tcW w:w="762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366473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A1193E" w:rsidRPr="00366473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FFFF00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8C1515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FFFF00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</w:tr>
      <w:tr w:rsidR="00A1193E" w:rsidRPr="00017F87" w:rsidTr="00E92282">
        <w:trPr>
          <w:cantSplit/>
          <w:trHeight w:val="352"/>
        </w:trPr>
        <w:tc>
          <w:tcPr>
            <w:tcW w:w="675" w:type="dxa"/>
            <w:vMerge/>
            <w:vAlign w:val="center"/>
          </w:tcPr>
          <w:p w:rsidR="00A1193E" w:rsidRPr="00017F87" w:rsidRDefault="00A1193E" w:rsidP="004F0BC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1193E" w:rsidRPr="00D6626C" w:rsidRDefault="00A1193E" w:rsidP="004F0BC7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8C1515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FFFF00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</w:tr>
      <w:tr w:rsidR="00A1193E" w:rsidRPr="00017F87" w:rsidTr="00E92282">
        <w:trPr>
          <w:cantSplit/>
          <w:trHeight w:val="349"/>
        </w:trPr>
        <w:tc>
          <w:tcPr>
            <w:tcW w:w="675" w:type="dxa"/>
            <w:vMerge/>
            <w:vAlign w:val="center"/>
          </w:tcPr>
          <w:p w:rsidR="00A1193E" w:rsidRPr="00017F87" w:rsidRDefault="00A1193E" w:rsidP="004F0BC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1193E" w:rsidRPr="00D6626C" w:rsidRDefault="00A1193E" w:rsidP="004F0BC7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8C1515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FFFF00"/>
          </w:tcPr>
          <w:p w:rsidR="00A1193E" w:rsidRPr="008C1515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</w:tr>
      <w:tr w:rsidR="00A1193E" w:rsidRPr="00017F87" w:rsidTr="00E92282">
        <w:trPr>
          <w:cantSplit/>
          <w:trHeight w:val="344"/>
        </w:trPr>
        <w:tc>
          <w:tcPr>
            <w:tcW w:w="675" w:type="dxa"/>
            <w:vMerge w:val="restart"/>
            <w:tcBorders>
              <w:bottom w:val="nil"/>
            </w:tcBorders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A1193E" w:rsidRPr="008C1515" w:rsidRDefault="00A1193E" w:rsidP="004F0BC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Письменная работа (доклад)</w:t>
            </w:r>
          </w:p>
        </w:tc>
        <w:tc>
          <w:tcPr>
            <w:tcW w:w="762" w:type="dxa"/>
            <w:tcBorders>
              <w:bottom w:val="nil"/>
            </w:tcBorders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FFFF00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A1193E" w:rsidRPr="008C1515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A1193E" w:rsidRPr="00017F87" w:rsidTr="00E92282">
        <w:trPr>
          <w:cantSplit/>
          <w:trHeight w:val="535"/>
        </w:trPr>
        <w:tc>
          <w:tcPr>
            <w:tcW w:w="675" w:type="dxa"/>
            <w:vMerge/>
            <w:vAlign w:val="center"/>
          </w:tcPr>
          <w:p w:rsidR="00A1193E" w:rsidRPr="00017F87" w:rsidRDefault="00A1193E" w:rsidP="004F0BC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A1193E" w:rsidRPr="008C1515" w:rsidRDefault="00A1193E" w:rsidP="004F0BC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Устный опрос (коллоквиум)</w:t>
            </w:r>
          </w:p>
        </w:tc>
        <w:tc>
          <w:tcPr>
            <w:tcW w:w="762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FFFF00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8C1515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A1193E" w:rsidRPr="008C1515" w:rsidRDefault="00A1193E" w:rsidP="004F0BC7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shd w:val="clear" w:color="auto" w:fill="FFFF00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A1193E" w:rsidRPr="00017F87" w:rsidTr="00E92282">
        <w:trPr>
          <w:cantSplit/>
          <w:trHeight w:val="377"/>
        </w:trPr>
        <w:tc>
          <w:tcPr>
            <w:tcW w:w="675" w:type="dxa"/>
            <w:vAlign w:val="center"/>
          </w:tcPr>
          <w:p w:rsidR="00A1193E" w:rsidRPr="002A056F" w:rsidRDefault="00A1193E" w:rsidP="004F0BC7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vAlign w:val="center"/>
          </w:tcPr>
          <w:p w:rsidR="00A1193E" w:rsidRPr="00D6626C" w:rsidRDefault="00A1193E" w:rsidP="004F0BC7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vAlign w:val="center"/>
          </w:tcPr>
          <w:p w:rsidR="00A1193E" w:rsidRPr="002A056F" w:rsidRDefault="00A1193E" w:rsidP="004F0BC7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A1193E" w:rsidRPr="002A056F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193E" w:rsidRPr="002A056F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2A056F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Align w:val="center"/>
          </w:tcPr>
          <w:p w:rsidR="00A1193E" w:rsidRPr="002A056F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2A056F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193E" w:rsidRPr="002A056F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2A056F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nil"/>
            </w:tcBorders>
            <w:shd w:val="clear" w:color="auto" w:fill="FFFF00"/>
            <w:vAlign w:val="center"/>
          </w:tcPr>
          <w:p w:rsidR="00A1193E" w:rsidRPr="002A056F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1193E" w:rsidRPr="00017F87" w:rsidRDefault="00A1193E" w:rsidP="004F0B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textDirection w:val="btLr"/>
            <w:vAlign w:val="center"/>
          </w:tcPr>
          <w:p w:rsidR="00A1193E" w:rsidRPr="00017F87" w:rsidRDefault="00A1193E" w:rsidP="0056537E">
            <w:pPr>
              <w:ind w:left="113" w:right="113"/>
              <w:rPr>
                <w:sz w:val="20"/>
                <w:szCs w:val="20"/>
              </w:rPr>
            </w:pPr>
          </w:p>
        </w:tc>
      </w:tr>
    </w:tbl>
    <w:p w:rsidR="00A1193E" w:rsidRDefault="00A1193E" w:rsidP="00D049EC">
      <w:pPr>
        <w:pStyle w:val="a7"/>
        <w:rPr>
          <w:b/>
          <w:sz w:val="20"/>
        </w:rPr>
      </w:pPr>
    </w:p>
    <w:p w:rsidR="00A1193E" w:rsidRPr="00D6626C" w:rsidRDefault="00A1193E" w:rsidP="00D049EC">
      <w:pPr>
        <w:pStyle w:val="a7"/>
        <w:rPr>
          <w:sz w:val="20"/>
        </w:rPr>
      </w:pPr>
      <w:r w:rsidRPr="00D6626C">
        <w:rPr>
          <w:b/>
          <w:sz w:val="20"/>
        </w:rPr>
        <w:t>Примечание 1</w:t>
      </w:r>
      <w:r w:rsidRPr="00D6626C">
        <w:rPr>
          <w:sz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  <w:r w:rsidRPr="00D6626C">
        <w:rPr>
          <w:b/>
          <w:sz w:val="20"/>
        </w:rPr>
        <w:t xml:space="preserve"> Примечание 2. </w:t>
      </w:r>
      <w:r w:rsidRPr="00D6626C">
        <w:rPr>
          <w:sz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A1193E" w:rsidRPr="00D6626C" w:rsidRDefault="00A1193E" w:rsidP="00D049EC">
      <w:pPr>
        <w:rPr>
          <w:b/>
          <w:sz w:val="20"/>
          <w:szCs w:val="20"/>
        </w:rPr>
      </w:pPr>
      <w:r w:rsidRPr="00D6626C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A1193E" w:rsidRPr="00D6626C" w:rsidTr="004F0BC7">
        <w:tc>
          <w:tcPr>
            <w:tcW w:w="2957" w:type="dxa"/>
          </w:tcPr>
          <w:p w:rsidR="00A1193E" w:rsidRPr="00D6626C" w:rsidRDefault="00A1193E" w:rsidP="004F0BC7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</w:tcPr>
          <w:p w:rsidR="00A1193E" w:rsidRPr="00D6626C" w:rsidRDefault="00A1193E" w:rsidP="004F0BC7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</w:tcPr>
          <w:p w:rsidR="00A1193E" w:rsidRPr="00D6626C" w:rsidRDefault="00A1193E" w:rsidP="004F0BC7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</w:tcPr>
          <w:p w:rsidR="00A1193E" w:rsidRPr="00D6626C" w:rsidRDefault="00A1193E" w:rsidP="004F0BC7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</w:tcPr>
          <w:p w:rsidR="00A1193E" w:rsidRPr="00D6626C" w:rsidRDefault="00A1193E" w:rsidP="004F0BC7">
            <w:pPr>
              <w:jc w:val="center"/>
              <w:rPr>
                <w:b/>
                <w:sz w:val="20"/>
                <w:szCs w:val="20"/>
              </w:rPr>
            </w:pPr>
            <w:r w:rsidRPr="00D6626C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A1193E" w:rsidRPr="00D6626C" w:rsidTr="004F0BC7">
        <w:tc>
          <w:tcPr>
            <w:tcW w:w="2957" w:type="dxa"/>
          </w:tcPr>
          <w:p w:rsidR="00A1193E" w:rsidRPr="00D6626C" w:rsidRDefault="00A1193E" w:rsidP="004F0BC7">
            <w:pPr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Баллы (</w:t>
            </w:r>
            <w:r w:rsidRPr="00D6626C">
              <w:rPr>
                <w:sz w:val="20"/>
                <w:szCs w:val="20"/>
                <w:lang w:val="en-US"/>
              </w:rPr>
              <w:t xml:space="preserve">max = 100 </w:t>
            </w:r>
            <w:r w:rsidRPr="00D6626C">
              <w:rPr>
                <w:sz w:val="20"/>
                <w:szCs w:val="20"/>
              </w:rPr>
              <w:t>баллов)</w:t>
            </w:r>
            <w:r w:rsidRPr="00D6626C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</w:tcPr>
          <w:p w:rsidR="00A1193E" w:rsidRPr="00D6626C" w:rsidRDefault="00A1193E" w:rsidP="004F0BC7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A1193E" w:rsidRPr="00D6626C" w:rsidRDefault="00A1193E" w:rsidP="004F0BC7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A1193E" w:rsidRPr="00D6626C" w:rsidRDefault="00A1193E" w:rsidP="004F0BC7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A1193E" w:rsidRPr="00D6626C" w:rsidRDefault="00A1193E" w:rsidP="004F0BC7">
            <w:pPr>
              <w:jc w:val="center"/>
              <w:rPr>
                <w:sz w:val="20"/>
                <w:szCs w:val="20"/>
              </w:rPr>
            </w:pPr>
            <w:r w:rsidRPr="00D6626C">
              <w:rPr>
                <w:sz w:val="20"/>
                <w:szCs w:val="20"/>
              </w:rPr>
              <w:t>0-49</w:t>
            </w:r>
          </w:p>
        </w:tc>
      </w:tr>
    </w:tbl>
    <w:p w:rsidR="00A1193E" w:rsidRPr="00D6626C" w:rsidRDefault="00A1193E" w:rsidP="00D049EC">
      <w:pPr>
        <w:ind w:firstLine="360"/>
        <w:jc w:val="both"/>
        <w:rPr>
          <w:sz w:val="20"/>
          <w:szCs w:val="20"/>
        </w:rPr>
      </w:pPr>
      <w:r w:rsidRPr="00D6626C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A1193E" w:rsidRPr="00D6626C" w:rsidRDefault="00A1193E" w:rsidP="00D049EC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D6626C">
        <w:rPr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A1193E" w:rsidRPr="00D6626C" w:rsidTr="004F0BC7">
        <w:tc>
          <w:tcPr>
            <w:tcW w:w="2977" w:type="dxa"/>
          </w:tcPr>
          <w:p w:rsidR="00A1193E" w:rsidRPr="00D6626C" w:rsidRDefault="00A1193E" w:rsidP="004F0BC7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A1193E" w:rsidRPr="00D6626C" w:rsidTr="004F0BC7">
        <w:trPr>
          <w:trHeight w:val="524"/>
        </w:trPr>
        <w:tc>
          <w:tcPr>
            <w:tcW w:w="2977" w:type="dxa"/>
            <w:vAlign w:val="center"/>
          </w:tcPr>
          <w:p w:rsidR="00A1193E" w:rsidRPr="00D6626C" w:rsidRDefault="00A1193E" w:rsidP="004F0BC7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0-49</w:t>
            </w:r>
          </w:p>
        </w:tc>
      </w:tr>
      <w:tr w:rsidR="00A1193E" w:rsidRPr="00D6626C" w:rsidTr="004F0BC7">
        <w:tc>
          <w:tcPr>
            <w:tcW w:w="2977" w:type="dxa"/>
            <w:vAlign w:val="center"/>
          </w:tcPr>
          <w:p w:rsidR="00A1193E" w:rsidRPr="00D6626C" w:rsidRDefault="00A1193E" w:rsidP="004F0BC7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vAlign w:val="center"/>
          </w:tcPr>
          <w:p w:rsidR="00A1193E" w:rsidRPr="00D6626C" w:rsidRDefault="00A1193E" w:rsidP="004F0BC7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Неудовл</w:t>
            </w:r>
          </w:p>
        </w:tc>
      </w:tr>
      <w:tr w:rsidR="00A1193E" w:rsidRPr="00D6626C" w:rsidTr="004F0BC7">
        <w:trPr>
          <w:trHeight w:val="428"/>
        </w:trPr>
        <w:tc>
          <w:tcPr>
            <w:tcW w:w="2977" w:type="dxa"/>
            <w:vAlign w:val="center"/>
          </w:tcPr>
          <w:p w:rsidR="00A1193E" w:rsidRPr="00D6626C" w:rsidRDefault="00A1193E" w:rsidP="004F0BC7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vAlign w:val="center"/>
          </w:tcPr>
          <w:p w:rsidR="00A1193E" w:rsidRPr="00D6626C" w:rsidRDefault="00A1193E" w:rsidP="004F0BC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D6626C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vAlign w:val="center"/>
          </w:tcPr>
          <w:p w:rsidR="00A1193E" w:rsidRPr="00D6626C" w:rsidRDefault="00A1193E" w:rsidP="004F0BC7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D6626C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A1193E" w:rsidRPr="00017F87" w:rsidRDefault="00A1193E" w:rsidP="00D049EC">
      <w:pPr>
        <w:ind w:firstLine="540"/>
        <w:jc w:val="both"/>
        <w:rPr>
          <w:sz w:val="20"/>
          <w:szCs w:val="20"/>
        </w:rPr>
        <w:sectPr w:rsidR="00A1193E" w:rsidRPr="00017F87" w:rsidSect="00EA2900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A1193E" w:rsidRPr="008C1515" w:rsidRDefault="00A1193E" w:rsidP="00D049EC">
      <w:pPr>
        <w:ind w:firstLine="540"/>
        <w:rPr>
          <w:b/>
          <w:lang w:val="kk-KZ"/>
        </w:rPr>
      </w:pPr>
      <w:r>
        <w:rPr>
          <w:b/>
          <w:lang w:val="kk-KZ"/>
        </w:rPr>
        <w:lastRenderedPageBreak/>
        <w:t xml:space="preserve"> </w:t>
      </w:r>
    </w:p>
    <w:p w:rsidR="00A1193E" w:rsidRPr="008C1515" w:rsidRDefault="00A1193E" w:rsidP="00D14A74">
      <w:pPr>
        <w:ind w:firstLine="540"/>
        <w:rPr>
          <w:b/>
        </w:rPr>
      </w:pPr>
      <w:r w:rsidRPr="008C1515">
        <w:rPr>
          <w:b/>
        </w:rPr>
        <w:t>10  Задания на СРМ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720"/>
        <w:gridCol w:w="900"/>
        <w:gridCol w:w="900"/>
        <w:gridCol w:w="360"/>
        <w:gridCol w:w="1204"/>
        <w:gridCol w:w="56"/>
        <w:gridCol w:w="1204"/>
      </w:tblGrid>
      <w:tr w:rsidR="00A1193E" w:rsidRPr="008C1515" w:rsidTr="006029F2">
        <w:trPr>
          <w:trHeight w:val="535"/>
        </w:trPr>
        <w:tc>
          <w:tcPr>
            <w:tcW w:w="648" w:type="dxa"/>
            <w:vMerge w:val="restart"/>
          </w:tcPr>
          <w:p w:rsidR="00A1193E" w:rsidRPr="008C1515" w:rsidRDefault="00A1193E" w:rsidP="00C70CDD">
            <w:pPr>
              <w:jc w:val="center"/>
            </w:pPr>
            <w:r w:rsidRPr="008C1515">
              <w:t>№ п/п</w:t>
            </w:r>
          </w:p>
        </w:tc>
        <w:tc>
          <w:tcPr>
            <w:tcW w:w="3060" w:type="dxa"/>
            <w:vMerge w:val="restart"/>
          </w:tcPr>
          <w:p w:rsidR="00A1193E" w:rsidRPr="008C1515" w:rsidRDefault="00A1193E" w:rsidP="00C70CDD">
            <w:pPr>
              <w:jc w:val="center"/>
            </w:pPr>
            <w:r w:rsidRPr="008C1515">
              <w:t xml:space="preserve">Тема, задание, </w:t>
            </w:r>
          </w:p>
          <w:p w:rsidR="00A1193E" w:rsidRPr="008C1515" w:rsidRDefault="00A1193E" w:rsidP="00C70CDD">
            <w:pPr>
              <w:jc w:val="center"/>
            </w:pPr>
            <w:r w:rsidRPr="008C1515">
              <w:t>виды работ</w:t>
            </w:r>
          </w:p>
        </w:tc>
        <w:tc>
          <w:tcPr>
            <w:tcW w:w="1620" w:type="dxa"/>
            <w:gridSpan w:val="2"/>
          </w:tcPr>
          <w:p w:rsidR="00A1193E" w:rsidRPr="008C1515" w:rsidRDefault="00A1193E" w:rsidP="00C70CDD">
            <w:pPr>
              <w:jc w:val="center"/>
            </w:pPr>
            <w:r w:rsidRPr="008C1515">
              <w:t>Кол-во часов</w:t>
            </w:r>
          </w:p>
        </w:tc>
        <w:tc>
          <w:tcPr>
            <w:tcW w:w="900" w:type="dxa"/>
            <w:vMerge w:val="restart"/>
          </w:tcPr>
          <w:p w:rsidR="00A1193E" w:rsidRPr="008C1515" w:rsidRDefault="00A1193E" w:rsidP="00C70CDD">
            <w:pPr>
              <w:jc w:val="center"/>
            </w:pPr>
            <w:r w:rsidRPr="008C1515">
              <w:t>Лит-ра</w:t>
            </w:r>
          </w:p>
        </w:tc>
        <w:tc>
          <w:tcPr>
            <w:tcW w:w="1620" w:type="dxa"/>
            <w:gridSpan w:val="3"/>
            <w:vMerge w:val="restart"/>
          </w:tcPr>
          <w:p w:rsidR="00A1193E" w:rsidRPr="008C1515" w:rsidRDefault="00A1193E" w:rsidP="00C70CDD">
            <w:pPr>
              <w:jc w:val="center"/>
            </w:pPr>
            <w:r w:rsidRPr="008C1515">
              <w:t xml:space="preserve">Форма отчетности </w:t>
            </w:r>
          </w:p>
        </w:tc>
        <w:tc>
          <w:tcPr>
            <w:tcW w:w="1204" w:type="dxa"/>
            <w:vMerge w:val="restart"/>
          </w:tcPr>
          <w:p w:rsidR="00A1193E" w:rsidRPr="008C1515" w:rsidRDefault="00A1193E" w:rsidP="00C70CDD">
            <w:pPr>
              <w:jc w:val="center"/>
            </w:pPr>
            <w:r w:rsidRPr="008C1515">
              <w:t>Сроки сдачи, неделя</w:t>
            </w:r>
          </w:p>
        </w:tc>
      </w:tr>
      <w:tr w:rsidR="00A1193E" w:rsidRPr="008C1515" w:rsidTr="006029F2">
        <w:trPr>
          <w:cantSplit/>
          <w:trHeight w:val="357"/>
        </w:trPr>
        <w:tc>
          <w:tcPr>
            <w:tcW w:w="648" w:type="dxa"/>
            <w:vMerge/>
            <w:vAlign w:val="center"/>
          </w:tcPr>
          <w:p w:rsidR="00A1193E" w:rsidRPr="008C1515" w:rsidRDefault="00A1193E" w:rsidP="00C70CDD"/>
        </w:tc>
        <w:tc>
          <w:tcPr>
            <w:tcW w:w="3060" w:type="dxa"/>
            <w:vMerge/>
            <w:vAlign w:val="center"/>
          </w:tcPr>
          <w:p w:rsidR="00A1193E" w:rsidRPr="008C1515" w:rsidRDefault="00A1193E" w:rsidP="00C70CDD"/>
        </w:tc>
        <w:tc>
          <w:tcPr>
            <w:tcW w:w="720" w:type="dxa"/>
          </w:tcPr>
          <w:p w:rsidR="00A1193E" w:rsidRPr="008C1515" w:rsidRDefault="00A1193E" w:rsidP="00C70CDD">
            <w:r w:rsidRPr="008C1515">
              <w:t>Осн.</w:t>
            </w:r>
          </w:p>
        </w:tc>
        <w:tc>
          <w:tcPr>
            <w:tcW w:w="900" w:type="dxa"/>
          </w:tcPr>
          <w:p w:rsidR="00A1193E" w:rsidRPr="008C1515" w:rsidRDefault="00A1193E" w:rsidP="00C70CDD">
            <w:r w:rsidRPr="008C1515">
              <w:t>Сокр.</w:t>
            </w:r>
          </w:p>
        </w:tc>
        <w:tc>
          <w:tcPr>
            <w:tcW w:w="900" w:type="dxa"/>
            <w:vMerge/>
            <w:vAlign w:val="center"/>
          </w:tcPr>
          <w:p w:rsidR="00A1193E" w:rsidRPr="008C1515" w:rsidRDefault="00A1193E" w:rsidP="00C70CDD"/>
        </w:tc>
        <w:tc>
          <w:tcPr>
            <w:tcW w:w="1620" w:type="dxa"/>
            <w:gridSpan w:val="3"/>
            <w:vMerge/>
            <w:vAlign w:val="center"/>
          </w:tcPr>
          <w:p w:rsidR="00A1193E" w:rsidRPr="008C1515" w:rsidRDefault="00A1193E" w:rsidP="00C70CDD"/>
        </w:tc>
        <w:tc>
          <w:tcPr>
            <w:tcW w:w="1204" w:type="dxa"/>
            <w:vMerge/>
            <w:vAlign w:val="center"/>
          </w:tcPr>
          <w:p w:rsidR="00A1193E" w:rsidRPr="008C1515" w:rsidRDefault="00A1193E" w:rsidP="00C70CDD"/>
        </w:tc>
      </w:tr>
      <w:tr w:rsidR="00A1193E" w:rsidRPr="008C1515" w:rsidTr="006029F2">
        <w:trPr>
          <w:cantSplit/>
          <w:trHeight w:val="357"/>
        </w:trPr>
        <w:tc>
          <w:tcPr>
            <w:tcW w:w="648" w:type="dxa"/>
          </w:tcPr>
          <w:p w:rsidR="00A1193E" w:rsidRPr="008C1515" w:rsidRDefault="00A1193E" w:rsidP="00C70CDD">
            <w:r w:rsidRPr="008C1515">
              <w:t>1</w:t>
            </w:r>
          </w:p>
        </w:tc>
        <w:tc>
          <w:tcPr>
            <w:tcW w:w="3060" w:type="dxa"/>
          </w:tcPr>
          <w:p w:rsidR="00A1193E" w:rsidRPr="008C1515" w:rsidRDefault="00A1193E" w:rsidP="00695D6D">
            <w:pPr>
              <w:jc w:val="both"/>
              <w:rPr>
                <w:lang w:val="kk-KZ"/>
              </w:rPr>
            </w:pPr>
            <w:r w:rsidRPr="008C1515">
              <w:t xml:space="preserve">Критерии хорошего стиля и слога. </w:t>
            </w:r>
            <w:r w:rsidRPr="008C1515">
              <w:rPr>
                <w:lang w:val="kk-KZ"/>
              </w:rPr>
              <w:t>(устный опрос)</w:t>
            </w:r>
          </w:p>
          <w:p w:rsidR="00A1193E" w:rsidRPr="00135547" w:rsidRDefault="00A1193E" w:rsidP="00695D6D">
            <w:pPr>
              <w:pStyle w:val="a5"/>
            </w:pPr>
          </w:p>
        </w:tc>
        <w:tc>
          <w:tcPr>
            <w:tcW w:w="720" w:type="dxa"/>
          </w:tcPr>
          <w:p w:rsidR="00A1193E" w:rsidRPr="008C1515" w:rsidRDefault="00A1193E" w:rsidP="00C70CDD">
            <w:pPr>
              <w:rPr>
                <w:lang w:val="kk-KZ"/>
              </w:rPr>
            </w:pPr>
            <w:r w:rsidRPr="008C1515">
              <w:rPr>
                <w:lang w:val="kk-KZ"/>
              </w:rPr>
              <w:t>2</w:t>
            </w:r>
          </w:p>
        </w:tc>
        <w:tc>
          <w:tcPr>
            <w:tcW w:w="900" w:type="dxa"/>
          </w:tcPr>
          <w:p w:rsidR="00A1193E" w:rsidRPr="008C1515" w:rsidRDefault="00A1193E" w:rsidP="00C70CDD"/>
        </w:tc>
        <w:tc>
          <w:tcPr>
            <w:tcW w:w="900" w:type="dxa"/>
          </w:tcPr>
          <w:p w:rsidR="00A1193E" w:rsidRPr="008C1515" w:rsidRDefault="00A1193E" w:rsidP="00C70CDD">
            <w:r w:rsidRPr="008C1515">
              <w:t>1-4</w:t>
            </w:r>
          </w:p>
        </w:tc>
        <w:tc>
          <w:tcPr>
            <w:tcW w:w="1620" w:type="dxa"/>
            <w:gridSpan w:val="3"/>
          </w:tcPr>
          <w:p w:rsidR="00A1193E" w:rsidRPr="008C1515" w:rsidRDefault="00A1193E" w:rsidP="00C70CDD">
            <w:pPr>
              <w:rPr>
                <w:lang w:val="kk-KZ"/>
              </w:rPr>
            </w:pPr>
            <w:r w:rsidRPr="008C1515">
              <w:rPr>
                <w:lang w:val="kk-KZ"/>
              </w:rPr>
              <w:t>Устно</w:t>
            </w:r>
          </w:p>
        </w:tc>
        <w:tc>
          <w:tcPr>
            <w:tcW w:w="1204" w:type="dxa"/>
          </w:tcPr>
          <w:p w:rsidR="00A1193E" w:rsidRPr="008C1515" w:rsidRDefault="00A1193E" w:rsidP="00C70CD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A1193E" w:rsidRPr="008C1515" w:rsidTr="006029F2">
        <w:trPr>
          <w:cantSplit/>
          <w:trHeight w:val="357"/>
        </w:trPr>
        <w:tc>
          <w:tcPr>
            <w:tcW w:w="648" w:type="dxa"/>
          </w:tcPr>
          <w:p w:rsidR="00A1193E" w:rsidRPr="008C1515" w:rsidRDefault="00A1193E" w:rsidP="00C70CDD">
            <w:r w:rsidRPr="008C1515">
              <w:t>2</w:t>
            </w:r>
          </w:p>
        </w:tc>
        <w:tc>
          <w:tcPr>
            <w:tcW w:w="3060" w:type="dxa"/>
          </w:tcPr>
          <w:p w:rsidR="00A1193E" w:rsidRPr="008C1515" w:rsidRDefault="00A1193E" w:rsidP="00695D6D">
            <w:pPr>
              <w:snapToGrid w:val="0"/>
              <w:jc w:val="both"/>
              <w:rPr>
                <w:lang w:val="kk-KZ"/>
              </w:rPr>
            </w:pPr>
            <w:r w:rsidRPr="008C1515">
              <w:t xml:space="preserve">Лексические средства стилистики. </w:t>
            </w:r>
            <w:r w:rsidRPr="008C1515">
              <w:rPr>
                <w:lang w:val="kk-KZ"/>
              </w:rPr>
              <w:t>(составить тест)</w:t>
            </w:r>
          </w:p>
        </w:tc>
        <w:tc>
          <w:tcPr>
            <w:tcW w:w="720" w:type="dxa"/>
          </w:tcPr>
          <w:p w:rsidR="00A1193E" w:rsidRPr="008C1515" w:rsidRDefault="00A1193E" w:rsidP="004703DC">
            <w:pPr>
              <w:rPr>
                <w:lang w:val="kk-KZ"/>
              </w:rPr>
            </w:pPr>
            <w:r w:rsidRPr="008C1515">
              <w:rPr>
                <w:lang w:val="kk-KZ"/>
              </w:rPr>
              <w:t>3</w:t>
            </w:r>
          </w:p>
        </w:tc>
        <w:tc>
          <w:tcPr>
            <w:tcW w:w="900" w:type="dxa"/>
          </w:tcPr>
          <w:p w:rsidR="00A1193E" w:rsidRPr="008C1515" w:rsidRDefault="00A1193E" w:rsidP="00C70CDD"/>
        </w:tc>
        <w:tc>
          <w:tcPr>
            <w:tcW w:w="900" w:type="dxa"/>
          </w:tcPr>
          <w:p w:rsidR="00A1193E" w:rsidRPr="008C1515" w:rsidRDefault="00A1193E" w:rsidP="00C70CDD">
            <w:r w:rsidRPr="008C1515">
              <w:t>2-4</w:t>
            </w:r>
          </w:p>
        </w:tc>
        <w:tc>
          <w:tcPr>
            <w:tcW w:w="1620" w:type="dxa"/>
            <w:gridSpan w:val="3"/>
          </w:tcPr>
          <w:p w:rsidR="00A1193E" w:rsidRPr="008C1515" w:rsidRDefault="00A1193E" w:rsidP="00C70CDD">
            <w:pPr>
              <w:rPr>
                <w:lang w:val="kk-KZ"/>
              </w:rPr>
            </w:pPr>
            <w:r w:rsidRPr="008C1515">
              <w:rPr>
                <w:lang w:val="kk-KZ"/>
              </w:rPr>
              <w:t>Письменная</w:t>
            </w:r>
          </w:p>
        </w:tc>
        <w:tc>
          <w:tcPr>
            <w:tcW w:w="1204" w:type="dxa"/>
          </w:tcPr>
          <w:p w:rsidR="00A1193E" w:rsidRPr="008C1515" w:rsidRDefault="00A1193E" w:rsidP="00C70CD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  <w:tr w:rsidR="00A1193E" w:rsidRPr="008C1515" w:rsidTr="006029F2">
        <w:trPr>
          <w:cantSplit/>
          <w:trHeight w:val="357"/>
        </w:trPr>
        <w:tc>
          <w:tcPr>
            <w:tcW w:w="648" w:type="dxa"/>
          </w:tcPr>
          <w:p w:rsidR="00A1193E" w:rsidRPr="008C1515" w:rsidRDefault="00A1193E" w:rsidP="00C70CDD">
            <w:r w:rsidRPr="008C1515">
              <w:t>3</w:t>
            </w:r>
          </w:p>
        </w:tc>
        <w:tc>
          <w:tcPr>
            <w:tcW w:w="3060" w:type="dxa"/>
            <w:vAlign w:val="center"/>
          </w:tcPr>
          <w:p w:rsidR="00A1193E" w:rsidRPr="008C1515" w:rsidRDefault="00A1193E" w:rsidP="00034227">
            <w:pPr>
              <w:pStyle w:val="table"/>
              <w:rPr>
                <w:sz w:val="24"/>
                <w:szCs w:val="24"/>
              </w:rPr>
            </w:pPr>
            <w:r w:rsidRPr="008C1515">
              <w:rPr>
                <w:sz w:val="24"/>
                <w:szCs w:val="24"/>
              </w:rPr>
              <w:t>Прецедентное употребление слова и его культурные коннотации. (написать реферат)</w:t>
            </w:r>
          </w:p>
        </w:tc>
        <w:tc>
          <w:tcPr>
            <w:tcW w:w="720" w:type="dxa"/>
          </w:tcPr>
          <w:p w:rsidR="00A1193E" w:rsidRPr="008C1515" w:rsidRDefault="00A1193E" w:rsidP="004703DC">
            <w:r w:rsidRPr="008C1515">
              <w:t>5</w:t>
            </w:r>
          </w:p>
        </w:tc>
        <w:tc>
          <w:tcPr>
            <w:tcW w:w="900" w:type="dxa"/>
          </w:tcPr>
          <w:p w:rsidR="00A1193E" w:rsidRPr="008C1515" w:rsidRDefault="00A1193E" w:rsidP="00C70CDD"/>
        </w:tc>
        <w:tc>
          <w:tcPr>
            <w:tcW w:w="900" w:type="dxa"/>
          </w:tcPr>
          <w:p w:rsidR="00A1193E" w:rsidRPr="008C1515" w:rsidRDefault="00A1193E" w:rsidP="00C70CDD">
            <w:pPr>
              <w:rPr>
                <w:lang w:val="kk-KZ"/>
              </w:rPr>
            </w:pPr>
            <w:r w:rsidRPr="008C1515">
              <w:rPr>
                <w:lang w:val="kk-KZ"/>
              </w:rPr>
              <w:t>3-4</w:t>
            </w:r>
          </w:p>
        </w:tc>
        <w:tc>
          <w:tcPr>
            <w:tcW w:w="1620" w:type="dxa"/>
            <w:gridSpan w:val="3"/>
          </w:tcPr>
          <w:p w:rsidR="00A1193E" w:rsidRPr="008C1515" w:rsidRDefault="00A1193E" w:rsidP="00C70CDD">
            <w:pPr>
              <w:rPr>
                <w:lang w:val="kk-KZ"/>
              </w:rPr>
            </w:pPr>
            <w:r w:rsidRPr="008C1515">
              <w:rPr>
                <w:lang w:val="kk-KZ"/>
              </w:rPr>
              <w:t xml:space="preserve">Реферат </w:t>
            </w:r>
          </w:p>
        </w:tc>
        <w:tc>
          <w:tcPr>
            <w:tcW w:w="1204" w:type="dxa"/>
          </w:tcPr>
          <w:p w:rsidR="00A1193E" w:rsidRPr="008C1515" w:rsidRDefault="00A1193E" w:rsidP="00C70CD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A1193E" w:rsidRPr="008C1515" w:rsidTr="005811AF">
        <w:trPr>
          <w:cantSplit/>
          <w:trHeight w:val="730"/>
        </w:trPr>
        <w:tc>
          <w:tcPr>
            <w:tcW w:w="648" w:type="dxa"/>
          </w:tcPr>
          <w:p w:rsidR="00A1193E" w:rsidRPr="008C1515" w:rsidRDefault="00A1193E" w:rsidP="00C70CDD">
            <w:r>
              <w:rPr>
                <w:lang w:val="kk-KZ"/>
              </w:rPr>
              <w:t>4</w:t>
            </w:r>
          </w:p>
        </w:tc>
        <w:tc>
          <w:tcPr>
            <w:tcW w:w="3060" w:type="dxa"/>
            <w:vAlign w:val="center"/>
          </w:tcPr>
          <w:p w:rsidR="00A1193E" w:rsidRPr="008C1515" w:rsidRDefault="00A1193E" w:rsidP="00034227">
            <w:pPr>
              <w:pStyle w:val="tab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Вербальное и невербальное взаимодействие</w:t>
            </w:r>
          </w:p>
        </w:tc>
        <w:tc>
          <w:tcPr>
            <w:tcW w:w="720" w:type="dxa"/>
          </w:tcPr>
          <w:p w:rsidR="00A1193E" w:rsidRPr="008C1515" w:rsidRDefault="00A1193E" w:rsidP="004703DC">
            <w:r w:rsidRPr="008C1515">
              <w:rPr>
                <w:lang w:val="kk-KZ"/>
              </w:rPr>
              <w:t>5</w:t>
            </w:r>
          </w:p>
        </w:tc>
        <w:tc>
          <w:tcPr>
            <w:tcW w:w="900" w:type="dxa"/>
          </w:tcPr>
          <w:p w:rsidR="00A1193E" w:rsidRPr="008C1515" w:rsidRDefault="00A1193E" w:rsidP="00C70CDD"/>
        </w:tc>
        <w:tc>
          <w:tcPr>
            <w:tcW w:w="900" w:type="dxa"/>
          </w:tcPr>
          <w:p w:rsidR="00A1193E" w:rsidRPr="008C1515" w:rsidRDefault="00A1193E" w:rsidP="00C70CDD">
            <w:r w:rsidRPr="008C1515">
              <w:t>6-10</w:t>
            </w:r>
          </w:p>
        </w:tc>
        <w:tc>
          <w:tcPr>
            <w:tcW w:w="1620" w:type="dxa"/>
            <w:gridSpan w:val="3"/>
          </w:tcPr>
          <w:p w:rsidR="00A1193E" w:rsidRPr="008C1515" w:rsidRDefault="00A1193E" w:rsidP="00C70CDD">
            <w:pPr>
              <w:rPr>
                <w:lang w:val="kk-KZ"/>
              </w:rPr>
            </w:pPr>
            <w:r>
              <w:rPr>
                <w:lang w:val="kk-KZ"/>
              </w:rPr>
              <w:t xml:space="preserve">Реферат </w:t>
            </w:r>
            <w:r w:rsidRPr="008C1515">
              <w:rPr>
                <w:lang w:val="kk-KZ"/>
              </w:rPr>
              <w:t xml:space="preserve"> </w:t>
            </w:r>
          </w:p>
        </w:tc>
        <w:tc>
          <w:tcPr>
            <w:tcW w:w="1204" w:type="dxa"/>
          </w:tcPr>
          <w:p w:rsidR="00A1193E" w:rsidRPr="008C1515" w:rsidRDefault="00A1193E" w:rsidP="00C70CDD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</w:tr>
      <w:tr w:rsidR="00A1193E" w:rsidRPr="008C1515" w:rsidTr="00C70CDD">
        <w:trPr>
          <w:cantSplit/>
          <w:trHeight w:val="357"/>
        </w:trPr>
        <w:tc>
          <w:tcPr>
            <w:tcW w:w="9052" w:type="dxa"/>
            <w:gridSpan w:val="9"/>
          </w:tcPr>
          <w:p w:rsidR="00A1193E" w:rsidRPr="008C1515" w:rsidRDefault="00A1193E" w:rsidP="00C70CDD">
            <w:pPr>
              <w:jc w:val="center"/>
              <w:rPr>
                <w:b/>
              </w:rPr>
            </w:pPr>
            <w:r w:rsidRPr="008C1515">
              <w:rPr>
                <w:b/>
              </w:rPr>
              <w:t>Другие виды работ по СРМ</w:t>
            </w:r>
          </w:p>
        </w:tc>
      </w:tr>
      <w:tr w:rsidR="00A1193E" w:rsidRPr="008C1515" w:rsidTr="00C70CDD">
        <w:trPr>
          <w:cantSplit/>
          <w:trHeight w:val="357"/>
        </w:trPr>
        <w:tc>
          <w:tcPr>
            <w:tcW w:w="648" w:type="dxa"/>
          </w:tcPr>
          <w:p w:rsidR="00A1193E" w:rsidRPr="008C1515" w:rsidRDefault="00A1193E" w:rsidP="00C70CDD"/>
        </w:tc>
        <w:tc>
          <w:tcPr>
            <w:tcW w:w="3060" w:type="dxa"/>
          </w:tcPr>
          <w:p w:rsidR="00A1193E" w:rsidRPr="008C1515" w:rsidRDefault="00A1193E" w:rsidP="00C70CDD">
            <w:pPr>
              <w:rPr>
                <w:color w:val="000000"/>
              </w:rPr>
            </w:pPr>
            <w:r w:rsidRPr="008C1515">
              <w:rPr>
                <w:color w:val="000000"/>
              </w:rPr>
              <w:t xml:space="preserve">Подготовка к  поточным занятиям </w:t>
            </w:r>
          </w:p>
        </w:tc>
        <w:tc>
          <w:tcPr>
            <w:tcW w:w="720" w:type="dxa"/>
          </w:tcPr>
          <w:p w:rsidR="00A1193E" w:rsidRPr="008C1515" w:rsidRDefault="00A1193E" w:rsidP="00C70CDD">
            <w:r w:rsidRPr="008C1515">
              <w:t>5</w:t>
            </w:r>
          </w:p>
        </w:tc>
        <w:tc>
          <w:tcPr>
            <w:tcW w:w="900" w:type="dxa"/>
          </w:tcPr>
          <w:p w:rsidR="00A1193E" w:rsidRPr="008C1515" w:rsidRDefault="00A1193E" w:rsidP="00C70CDD"/>
        </w:tc>
        <w:tc>
          <w:tcPr>
            <w:tcW w:w="1260" w:type="dxa"/>
            <w:gridSpan w:val="2"/>
          </w:tcPr>
          <w:p w:rsidR="00A1193E" w:rsidRPr="008C1515" w:rsidRDefault="00A1193E" w:rsidP="00C70CDD"/>
        </w:tc>
        <w:tc>
          <w:tcPr>
            <w:tcW w:w="1204" w:type="dxa"/>
          </w:tcPr>
          <w:p w:rsidR="00A1193E" w:rsidRPr="008C1515" w:rsidRDefault="00A1193E" w:rsidP="00C70CDD"/>
        </w:tc>
        <w:tc>
          <w:tcPr>
            <w:tcW w:w="1260" w:type="dxa"/>
            <w:gridSpan w:val="2"/>
          </w:tcPr>
          <w:p w:rsidR="00A1193E" w:rsidRPr="008C1515" w:rsidRDefault="00A1193E" w:rsidP="00366473"/>
        </w:tc>
      </w:tr>
      <w:tr w:rsidR="00A1193E" w:rsidRPr="008C1515" w:rsidTr="00C70CDD">
        <w:trPr>
          <w:cantSplit/>
          <w:trHeight w:val="357"/>
        </w:trPr>
        <w:tc>
          <w:tcPr>
            <w:tcW w:w="648" w:type="dxa"/>
          </w:tcPr>
          <w:p w:rsidR="00A1193E" w:rsidRPr="008C1515" w:rsidRDefault="00A1193E" w:rsidP="00C70CDD"/>
        </w:tc>
        <w:tc>
          <w:tcPr>
            <w:tcW w:w="3060" w:type="dxa"/>
          </w:tcPr>
          <w:p w:rsidR="00A1193E" w:rsidRPr="008C1515" w:rsidRDefault="00A1193E" w:rsidP="00C70CDD">
            <w:pPr>
              <w:rPr>
                <w:color w:val="000000"/>
              </w:rPr>
            </w:pPr>
            <w:r w:rsidRPr="008C1515">
              <w:rPr>
                <w:color w:val="000000"/>
              </w:rPr>
              <w:t xml:space="preserve">Подготовка к практическим занятиям </w:t>
            </w:r>
          </w:p>
        </w:tc>
        <w:tc>
          <w:tcPr>
            <w:tcW w:w="720" w:type="dxa"/>
          </w:tcPr>
          <w:p w:rsidR="00A1193E" w:rsidRPr="008C1515" w:rsidRDefault="00A1193E" w:rsidP="00C70CDD">
            <w:r w:rsidRPr="008C1515">
              <w:t>25</w:t>
            </w:r>
          </w:p>
        </w:tc>
        <w:tc>
          <w:tcPr>
            <w:tcW w:w="900" w:type="dxa"/>
          </w:tcPr>
          <w:p w:rsidR="00A1193E" w:rsidRPr="008C1515" w:rsidRDefault="00A1193E" w:rsidP="00C70CDD"/>
        </w:tc>
        <w:tc>
          <w:tcPr>
            <w:tcW w:w="1260" w:type="dxa"/>
            <w:gridSpan w:val="2"/>
          </w:tcPr>
          <w:p w:rsidR="00A1193E" w:rsidRPr="008C1515" w:rsidRDefault="00A1193E" w:rsidP="00C70CDD"/>
        </w:tc>
        <w:tc>
          <w:tcPr>
            <w:tcW w:w="1204" w:type="dxa"/>
          </w:tcPr>
          <w:p w:rsidR="00A1193E" w:rsidRPr="008C1515" w:rsidRDefault="00A1193E" w:rsidP="00C70CDD"/>
        </w:tc>
        <w:tc>
          <w:tcPr>
            <w:tcW w:w="1260" w:type="dxa"/>
            <w:gridSpan w:val="2"/>
          </w:tcPr>
          <w:p w:rsidR="00A1193E" w:rsidRPr="008C1515" w:rsidRDefault="00A1193E" w:rsidP="00366473"/>
        </w:tc>
      </w:tr>
      <w:tr w:rsidR="00A1193E" w:rsidRPr="008C1515" w:rsidTr="00C70CDD">
        <w:trPr>
          <w:cantSplit/>
          <w:trHeight w:val="357"/>
        </w:trPr>
        <w:tc>
          <w:tcPr>
            <w:tcW w:w="648" w:type="dxa"/>
          </w:tcPr>
          <w:p w:rsidR="00A1193E" w:rsidRPr="008C1515" w:rsidRDefault="00A1193E" w:rsidP="00C70CDD"/>
        </w:tc>
        <w:tc>
          <w:tcPr>
            <w:tcW w:w="3060" w:type="dxa"/>
          </w:tcPr>
          <w:p w:rsidR="00A1193E" w:rsidRPr="008C1515" w:rsidRDefault="00A1193E" w:rsidP="00C70CDD">
            <w:pPr>
              <w:rPr>
                <w:color w:val="000000"/>
              </w:rPr>
            </w:pPr>
            <w:r w:rsidRPr="008C1515">
              <w:rPr>
                <w:color w:val="000000"/>
              </w:rPr>
              <w:t>Подготовка к текущим контрольным мероприятиям (</w:t>
            </w:r>
            <w:r w:rsidRPr="008C1515">
              <w:t>1ча</w:t>
            </w:r>
            <w:r w:rsidRPr="008C1515">
              <w:rPr>
                <w:color w:val="000000"/>
              </w:rPr>
              <w:t>с х вид контроля)</w:t>
            </w:r>
          </w:p>
        </w:tc>
        <w:tc>
          <w:tcPr>
            <w:tcW w:w="720" w:type="dxa"/>
          </w:tcPr>
          <w:p w:rsidR="00A1193E" w:rsidRPr="008C1515" w:rsidRDefault="00A1193E" w:rsidP="00C70CDD">
            <w:r w:rsidRPr="008C1515">
              <w:t>7</w:t>
            </w:r>
          </w:p>
        </w:tc>
        <w:tc>
          <w:tcPr>
            <w:tcW w:w="900" w:type="dxa"/>
          </w:tcPr>
          <w:p w:rsidR="00A1193E" w:rsidRPr="008C1515" w:rsidRDefault="00A1193E" w:rsidP="00C70CDD"/>
        </w:tc>
        <w:tc>
          <w:tcPr>
            <w:tcW w:w="1260" w:type="dxa"/>
            <w:gridSpan w:val="2"/>
          </w:tcPr>
          <w:p w:rsidR="00A1193E" w:rsidRPr="008C1515" w:rsidRDefault="00A1193E" w:rsidP="00C70CDD"/>
        </w:tc>
        <w:tc>
          <w:tcPr>
            <w:tcW w:w="1204" w:type="dxa"/>
          </w:tcPr>
          <w:p w:rsidR="00A1193E" w:rsidRPr="008C1515" w:rsidRDefault="00A1193E" w:rsidP="00C70CDD"/>
        </w:tc>
        <w:tc>
          <w:tcPr>
            <w:tcW w:w="1260" w:type="dxa"/>
            <w:gridSpan w:val="2"/>
          </w:tcPr>
          <w:p w:rsidR="00A1193E" w:rsidRPr="008C1515" w:rsidRDefault="00A1193E" w:rsidP="00366473"/>
        </w:tc>
      </w:tr>
      <w:tr w:rsidR="00A1193E" w:rsidRPr="008C1515" w:rsidTr="00C70CDD">
        <w:trPr>
          <w:cantSplit/>
          <w:trHeight w:val="357"/>
        </w:trPr>
        <w:tc>
          <w:tcPr>
            <w:tcW w:w="648" w:type="dxa"/>
          </w:tcPr>
          <w:p w:rsidR="00A1193E" w:rsidRPr="008C1515" w:rsidRDefault="00A1193E" w:rsidP="00C70CDD"/>
        </w:tc>
        <w:tc>
          <w:tcPr>
            <w:tcW w:w="3060" w:type="dxa"/>
          </w:tcPr>
          <w:p w:rsidR="00A1193E" w:rsidRPr="008C1515" w:rsidRDefault="00A1193E" w:rsidP="00C70CDD">
            <w:pPr>
              <w:rPr>
                <w:color w:val="000000"/>
              </w:rPr>
            </w:pPr>
            <w:r w:rsidRPr="008C1515">
              <w:rPr>
                <w:color w:val="000000"/>
              </w:rPr>
              <w:t>Подготовка к рубежному контролю</w:t>
            </w:r>
          </w:p>
        </w:tc>
        <w:tc>
          <w:tcPr>
            <w:tcW w:w="720" w:type="dxa"/>
          </w:tcPr>
          <w:p w:rsidR="00A1193E" w:rsidRPr="008C1515" w:rsidRDefault="00A1193E" w:rsidP="00C70CDD">
            <w:r w:rsidRPr="008C1515">
              <w:t>8</w:t>
            </w:r>
          </w:p>
        </w:tc>
        <w:tc>
          <w:tcPr>
            <w:tcW w:w="900" w:type="dxa"/>
          </w:tcPr>
          <w:p w:rsidR="00A1193E" w:rsidRPr="008C1515" w:rsidRDefault="00A1193E" w:rsidP="00C70CDD"/>
        </w:tc>
        <w:tc>
          <w:tcPr>
            <w:tcW w:w="1260" w:type="dxa"/>
            <w:gridSpan w:val="2"/>
          </w:tcPr>
          <w:p w:rsidR="00A1193E" w:rsidRPr="008C1515" w:rsidRDefault="00A1193E" w:rsidP="00C70CDD"/>
        </w:tc>
        <w:tc>
          <w:tcPr>
            <w:tcW w:w="1204" w:type="dxa"/>
          </w:tcPr>
          <w:p w:rsidR="00A1193E" w:rsidRPr="008C1515" w:rsidRDefault="00A1193E" w:rsidP="00C70CDD"/>
        </w:tc>
        <w:tc>
          <w:tcPr>
            <w:tcW w:w="1260" w:type="dxa"/>
            <w:gridSpan w:val="2"/>
          </w:tcPr>
          <w:p w:rsidR="00A1193E" w:rsidRPr="008C1515" w:rsidRDefault="00A1193E" w:rsidP="00C70CDD"/>
        </w:tc>
      </w:tr>
      <w:tr w:rsidR="00A1193E" w:rsidRPr="008C1515" w:rsidTr="00C70CDD">
        <w:trPr>
          <w:cantSplit/>
          <w:trHeight w:val="357"/>
        </w:trPr>
        <w:tc>
          <w:tcPr>
            <w:tcW w:w="648" w:type="dxa"/>
          </w:tcPr>
          <w:p w:rsidR="00A1193E" w:rsidRPr="008C1515" w:rsidRDefault="00A1193E" w:rsidP="00C70CDD"/>
        </w:tc>
        <w:tc>
          <w:tcPr>
            <w:tcW w:w="3060" w:type="dxa"/>
          </w:tcPr>
          <w:p w:rsidR="00A1193E" w:rsidRPr="008C1515" w:rsidRDefault="00A1193E" w:rsidP="00C70CDD">
            <w:pPr>
              <w:rPr>
                <w:b/>
              </w:rPr>
            </w:pPr>
            <w:r w:rsidRPr="008C1515">
              <w:rPr>
                <w:b/>
              </w:rPr>
              <w:t>Итого часов по СРМ</w:t>
            </w:r>
          </w:p>
        </w:tc>
        <w:tc>
          <w:tcPr>
            <w:tcW w:w="720" w:type="dxa"/>
          </w:tcPr>
          <w:p w:rsidR="00A1193E" w:rsidRPr="008C1515" w:rsidRDefault="00A1193E" w:rsidP="00C70CDD">
            <w:r w:rsidRPr="008C1515">
              <w:t>65</w:t>
            </w:r>
          </w:p>
        </w:tc>
        <w:tc>
          <w:tcPr>
            <w:tcW w:w="900" w:type="dxa"/>
          </w:tcPr>
          <w:p w:rsidR="00A1193E" w:rsidRPr="008C1515" w:rsidRDefault="00A1193E" w:rsidP="00C70CDD"/>
        </w:tc>
        <w:tc>
          <w:tcPr>
            <w:tcW w:w="1260" w:type="dxa"/>
            <w:gridSpan w:val="2"/>
          </w:tcPr>
          <w:p w:rsidR="00A1193E" w:rsidRPr="008C1515" w:rsidRDefault="00A1193E" w:rsidP="00C70CDD"/>
        </w:tc>
        <w:tc>
          <w:tcPr>
            <w:tcW w:w="1204" w:type="dxa"/>
          </w:tcPr>
          <w:p w:rsidR="00A1193E" w:rsidRPr="008C1515" w:rsidRDefault="00A1193E" w:rsidP="00C70CDD"/>
        </w:tc>
        <w:tc>
          <w:tcPr>
            <w:tcW w:w="1260" w:type="dxa"/>
            <w:gridSpan w:val="2"/>
          </w:tcPr>
          <w:p w:rsidR="00A1193E" w:rsidRPr="008C1515" w:rsidRDefault="00A1193E" w:rsidP="00C70CDD">
            <w:pPr>
              <w:rPr>
                <w:b/>
              </w:rPr>
            </w:pPr>
          </w:p>
        </w:tc>
      </w:tr>
    </w:tbl>
    <w:p w:rsidR="00A1193E" w:rsidRPr="008C1515" w:rsidRDefault="00A1193E" w:rsidP="00D14A74">
      <w:pPr>
        <w:rPr>
          <w:color w:val="FF0000"/>
        </w:rPr>
      </w:pPr>
    </w:p>
    <w:p w:rsidR="00A1193E" w:rsidRPr="008C1515" w:rsidRDefault="00A1193E" w:rsidP="00D14A74"/>
    <w:p w:rsidR="00A1193E" w:rsidRPr="008C1515" w:rsidRDefault="00A1193E" w:rsidP="00D14A74"/>
    <w:p w:rsidR="00A1193E" w:rsidRPr="008C1515" w:rsidRDefault="00A1193E" w:rsidP="00D14A74">
      <w:r w:rsidRPr="008C1515">
        <w:t>Программа   составлена       Ахметовой</w:t>
      </w:r>
      <w:r w:rsidR="00E61134">
        <w:t xml:space="preserve"> Б.З., канд.филол.наук, профессором</w:t>
      </w:r>
      <w:r w:rsidRPr="008C1515">
        <w:t xml:space="preserve"> кафедры теории языков и литературы</w:t>
      </w:r>
    </w:p>
    <w:p w:rsidR="00A1193E" w:rsidRPr="008C1515" w:rsidRDefault="00A1193E" w:rsidP="00D14A74">
      <w:pPr>
        <w:rPr>
          <w:lang w:val="kk-KZ"/>
        </w:rPr>
      </w:pPr>
      <w:r w:rsidRPr="008C1515">
        <w:t>___________________</w:t>
      </w:r>
    </w:p>
    <w:p w:rsidR="00A1193E" w:rsidRPr="008C1515" w:rsidRDefault="00A1193E" w:rsidP="00D14A74"/>
    <w:p w:rsidR="00A1193E" w:rsidRDefault="00A1193E" w:rsidP="00D14A74"/>
    <w:p w:rsidR="007A3C01" w:rsidRDefault="007A3C01" w:rsidP="00D14A74"/>
    <w:p w:rsidR="007A3C01" w:rsidRPr="008C1515" w:rsidRDefault="007A3C01" w:rsidP="00D14A74">
      <w:bookmarkStart w:id="3" w:name="_GoBack"/>
      <w:bookmarkEnd w:id="3"/>
    </w:p>
    <w:p w:rsidR="00A1193E" w:rsidRPr="008C1515" w:rsidRDefault="00A1193E" w:rsidP="00D14A74">
      <w:r w:rsidRPr="008C1515">
        <w:t>Рассмотрена и утверждена на заседании кафедры  теории языков и литературы</w:t>
      </w:r>
    </w:p>
    <w:p w:rsidR="00A1193E" w:rsidRPr="008C1515" w:rsidRDefault="00E61134" w:rsidP="00E92282">
      <w:r>
        <w:t>протокол от  26.06</w:t>
      </w:r>
      <w:r w:rsidR="00A1193E" w:rsidRPr="008C1515">
        <w:t xml:space="preserve">. 2018 </w:t>
      </w:r>
      <w:r w:rsidR="00A1193E" w:rsidRPr="008C1515">
        <w:rPr>
          <w:lang w:val="kk-KZ"/>
        </w:rPr>
        <w:t>г.</w:t>
      </w:r>
      <w:r w:rsidR="00A1193E" w:rsidRPr="008C1515">
        <w:t xml:space="preserve">  </w:t>
      </w:r>
      <w:r w:rsidR="00A1193E" w:rsidRPr="008C1515">
        <w:rPr>
          <w:lang w:val="kk-KZ"/>
        </w:rPr>
        <w:t xml:space="preserve">№ </w:t>
      </w:r>
      <w:r>
        <w:t>6</w:t>
      </w:r>
      <w:r w:rsidR="00A1193E" w:rsidRPr="008C1515">
        <w:t xml:space="preserve">                                                           </w:t>
      </w:r>
    </w:p>
    <w:p w:rsidR="00A1193E" w:rsidRPr="008C1515" w:rsidRDefault="00A1193E" w:rsidP="00D14A74">
      <w:pPr>
        <w:ind w:firstLine="540"/>
        <w:jc w:val="both"/>
      </w:pPr>
    </w:p>
    <w:p w:rsidR="00A1193E" w:rsidRPr="008C1515" w:rsidRDefault="00A1193E" w:rsidP="00D14A74">
      <w:pPr>
        <w:ind w:firstLine="540"/>
        <w:jc w:val="both"/>
      </w:pPr>
      <w:r w:rsidRPr="008C1515">
        <w:t>Зав. кафедрой                      Б.Ахметова</w:t>
      </w:r>
    </w:p>
    <w:p w:rsidR="00A1193E" w:rsidRDefault="00A1193E" w:rsidP="00D14A74">
      <w:pPr>
        <w:ind w:firstLine="540"/>
        <w:jc w:val="both"/>
        <w:rPr>
          <w:sz w:val="28"/>
          <w:szCs w:val="28"/>
        </w:rPr>
      </w:pPr>
    </w:p>
    <w:p w:rsidR="00A1193E" w:rsidRDefault="00A1193E" w:rsidP="00D14A74">
      <w:pPr>
        <w:ind w:firstLine="540"/>
        <w:jc w:val="both"/>
        <w:rPr>
          <w:sz w:val="28"/>
          <w:szCs w:val="28"/>
        </w:rPr>
      </w:pPr>
    </w:p>
    <w:p w:rsidR="00A1193E" w:rsidRDefault="00A1193E" w:rsidP="00D14A74">
      <w:pPr>
        <w:ind w:firstLine="540"/>
        <w:jc w:val="both"/>
        <w:rPr>
          <w:sz w:val="28"/>
          <w:szCs w:val="28"/>
        </w:rPr>
      </w:pPr>
    </w:p>
    <w:p w:rsidR="00A1193E" w:rsidRDefault="00A1193E"/>
    <w:sectPr w:rsidR="00A1193E" w:rsidSect="0012621F">
      <w:footerReference w:type="default" r:id="rId7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F10" w:rsidRDefault="00A33F10">
      <w:r>
        <w:separator/>
      </w:r>
    </w:p>
  </w:endnote>
  <w:endnote w:type="continuationSeparator" w:id="0">
    <w:p w:rsidR="00A33F10" w:rsidRDefault="00A3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93E" w:rsidRDefault="00A33F10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3C01">
      <w:rPr>
        <w:noProof/>
      </w:rPr>
      <w:t>4</w:t>
    </w:r>
    <w:r>
      <w:rPr>
        <w:noProof/>
      </w:rPr>
      <w:fldChar w:fldCharType="end"/>
    </w:r>
  </w:p>
  <w:p w:rsidR="00A1193E" w:rsidRDefault="00A1193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F10" w:rsidRDefault="00A33F10">
      <w:r>
        <w:separator/>
      </w:r>
    </w:p>
  </w:footnote>
  <w:footnote w:type="continuationSeparator" w:id="0">
    <w:p w:rsidR="00A33F10" w:rsidRDefault="00A33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24AB6E2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ECC58FC"/>
    <w:multiLevelType w:val="hybridMultilevel"/>
    <w:tmpl w:val="0A7203BE"/>
    <w:lvl w:ilvl="0" w:tplc="EC1CAD7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46C2614"/>
    <w:multiLevelType w:val="hybridMultilevel"/>
    <w:tmpl w:val="05340D5C"/>
    <w:lvl w:ilvl="0" w:tplc="6EF049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013D8"/>
    <w:multiLevelType w:val="hybridMultilevel"/>
    <w:tmpl w:val="73F04F54"/>
    <w:lvl w:ilvl="0" w:tplc="A560F2B0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4B05FE"/>
    <w:multiLevelType w:val="hybridMultilevel"/>
    <w:tmpl w:val="09460148"/>
    <w:lvl w:ilvl="0" w:tplc="C930F51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5B376FF"/>
    <w:multiLevelType w:val="multilevel"/>
    <w:tmpl w:val="E63C3F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1C51B87"/>
    <w:multiLevelType w:val="hybridMultilevel"/>
    <w:tmpl w:val="B1741EFA"/>
    <w:lvl w:ilvl="0" w:tplc="B87C09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8792FF2"/>
    <w:multiLevelType w:val="multilevel"/>
    <w:tmpl w:val="90EE63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 w15:restartNumberingAfterBreak="0">
    <w:nsid w:val="45EB1488"/>
    <w:multiLevelType w:val="hybridMultilevel"/>
    <w:tmpl w:val="28ACBB98"/>
    <w:lvl w:ilvl="0" w:tplc="FCC24C08">
      <w:start w:val="1"/>
      <w:numFmt w:val="decimal"/>
      <w:lvlText w:val="%1."/>
      <w:lvlJc w:val="left"/>
      <w:pPr>
        <w:tabs>
          <w:tab w:val="num" w:pos="1219"/>
        </w:tabs>
        <w:ind w:left="121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49"/>
        </w:tabs>
        <w:ind w:left="12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  <w:rPr>
        <w:rFonts w:cs="Times New Roman"/>
      </w:rPr>
    </w:lvl>
  </w:abstractNum>
  <w:abstractNum w:abstractNumId="9" w15:restartNumberingAfterBreak="0">
    <w:nsid w:val="4D631E56"/>
    <w:multiLevelType w:val="hybridMultilevel"/>
    <w:tmpl w:val="9FB8E41A"/>
    <w:lvl w:ilvl="0" w:tplc="4830BE88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10" w15:restartNumberingAfterBreak="0">
    <w:nsid w:val="553B02D0"/>
    <w:multiLevelType w:val="hybridMultilevel"/>
    <w:tmpl w:val="46B27784"/>
    <w:lvl w:ilvl="0" w:tplc="661E08FE">
      <w:start w:val="1"/>
      <w:numFmt w:val="decimal"/>
      <w:lvlText w:val="%1"/>
      <w:lvlJc w:val="left"/>
      <w:pPr>
        <w:ind w:left="927" w:hanging="360"/>
      </w:pPr>
      <w:rPr>
        <w:rFonts w:cs="Times New Roman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5BE40282"/>
    <w:multiLevelType w:val="hybridMultilevel"/>
    <w:tmpl w:val="A26820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4"/>
  </w:num>
  <w:num w:numId="5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57EF"/>
    <w:rsid w:val="0000386A"/>
    <w:rsid w:val="00005F76"/>
    <w:rsid w:val="00017F87"/>
    <w:rsid w:val="00026AFD"/>
    <w:rsid w:val="00034227"/>
    <w:rsid w:val="000464E7"/>
    <w:rsid w:val="00091942"/>
    <w:rsid w:val="00092A76"/>
    <w:rsid w:val="000A47F2"/>
    <w:rsid w:val="000B244D"/>
    <w:rsid w:val="000C7551"/>
    <w:rsid w:val="000E7F86"/>
    <w:rsid w:val="00100E6C"/>
    <w:rsid w:val="00111E6C"/>
    <w:rsid w:val="00122208"/>
    <w:rsid w:val="0012398A"/>
    <w:rsid w:val="0012621F"/>
    <w:rsid w:val="001341B3"/>
    <w:rsid w:val="00135547"/>
    <w:rsid w:val="0014785F"/>
    <w:rsid w:val="00147B42"/>
    <w:rsid w:val="00171D10"/>
    <w:rsid w:val="00176AA0"/>
    <w:rsid w:val="00192BF6"/>
    <w:rsid w:val="001B5DF0"/>
    <w:rsid w:val="001B6E93"/>
    <w:rsid w:val="001C6A2F"/>
    <w:rsid w:val="001D1E08"/>
    <w:rsid w:val="00217825"/>
    <w:rsid w:val="00225981"/>
    <w:rsid w:val="00233E8E"/>
    <w:rsid w:val="00241966"/>
    <w:rsid w:val="00282E16"/>
    <w:rsid w:val="002A056F"/>
    <w:rsid w:val="002A4415"/>
    <w:rsid w:val="002B315F"/>
    <w:rsid w:val="002B4CC5"/>
    <w:rsid w:val="002B51B5"/>
    <w:rsid w:val="002C1EA3"/>
    <w:rsid w:val="002C3DAD"/>
    <w:rsid w:val="00336472"/>
    <w:rsid w:val="00366473"/>
    <w:rsid w:val="003713D6"/>
    <w:rsid w:val="00371C45"/>
    <w:rsid w:val="00376F24"/>
    <w:rsid w:val="003C23DC"/>
    <w:rsid w:val="003C30CD"/>
    <w:rsid w:val="003D46DF"/>
    <w:rsid w:val="00401CAF"/>
    <w:rsid w:val="00406D87"/>
    <w:rsid w:val="00441CB9"/>
    <w:rsid w:val="00450298"/>
    <w:rsid w:val="004541C8"/>
    <w:rsid w:val="004703DC"/>
    <w:rsid w:val="00476D58"/>
    <w:rsid w:val="004E43FB"/>
    <w:rsid w:val="004E67DA"/>
    <w:rsid w:val="004F0BC7"/>
    <w:rsid w:val="005107AD"/>
    <w:rsid w:val="00514D6A"/>
    <w:rsid w:val="00540610"/>
    <w:rsid w:val="0056537E"/>
    <w:rsid w:val="00575546"/>
    <w:rsid w:val="005811AF"/>
    <w:rsid w:val="005C2141"/>
    <w:rsid w:val="00600D88"/>
    <w:rsid w:val="006029F2"/>
    <w:rsid w:val="00615A32"/>
    <w:rsid w:val="0063269E"/>
    <w:rsid w:val="0065465A"/>
    <w:rsid w:val="00667F77"/>
    <w:rsid w:val="006730DF"/>
    <w:rsid w:val="00675065"/>
    <w:rsid w:val="00681195"/>
    <w:rsid w:val="006817A2"/>
    <w:rsid w:val="0068681E"/>
    <w:rsid w:val="00695D6D"/>
    <w:rsid w:val="006B128B"/>
    <w:rsid w:val="006C15BC"/>
    <w:rsid w:val="006C36BF"/>
    <w:rsid w:val="006F3698"/>
    <w:rsid w:val="006F7022"/>
    <w:rsid w:val="007024C7"/>
    <w:rsid w:val="0070521E"/>
    <w:rsid w:val="0072567B"/>
    <w:rsid w:val="007342A9"/>
    <w:rsid w:val="00744F7F"/>
    <w:rsid w:val="0077063E"/>
    <w:rsid w:val="007722EA"/>
    <w:rsid w:val="00773F7D"/>
    <w:rsid w:val="007A3C01"/>
    <w:rsid w:val="007B7972"/>
    <w:rsid w:val="007C3D2F"/>
    <w:rsid w:val="007E540C"/>
    <w:rsid w:val="008157A1"/>
    <w:rsid w:val="008204A5"/>
    <w:rsid w:val="00841E0E"/>
    <w:rsid w:val="008502D3"/>
    <w:rsid w:val="00870495"/>
    <w:rsid w:val="00874BE8"/>
    <w:rsid w:val="00880159"/>
    <w:rsid w:val="00896CEC"/>
    <w:rsid w:val="00897A5E"/>
    <w:rsid w:val="008C1515"/>
    <w:rsid w:val="008D1D5F"/>
    <w:rsid w:val="008D4F7D"/>
    <w:rsid w:val="00900E49"/>
    <w:rsid w:val="009449E9"/>
    <w:rsid w:val="00952B64"/>
    <w:rsid w:val="00963A00"/>
    <w:rsid w:val="009D6424"/>
    <w:rsid w:val="00A1193E"/>
    <w:rsid w:val="00A13D6B"/>
    <w:rsid w:val="00A21ACE"/>
    <w:rsid w:val="00A30717"/>
    <w:rsid w:val="00A33F10"/>
    <w:rsid w:val="00A570B8"/>
    <w:rsid w:val="00A73E3C"/>
    <w:rsid w:val="00A744C8"/>
    <w:rsid w:val="00A80B99"/>
    <w:rsid w:val="00A84786"/>
    <w:rsid w:val="00A957EF"/>
    <w:rsid w:val="00A9624B"/>
    <w:rsid w:val="00AF3BEA"/>
    <w:rsid w:val="00B04E74"/>
    <w:rsid w:val="00B22B42"/>
    <w:rsid w:val="00B2556E"/>
    <w:rsid w:val="00B32227"/>
    <w:rsid w:val="00B435EC"/>
    <w:rsid w:val="00B4774A"/>
    <w:rsid w:val="00B50749"/>
    <w:rsid w:val="00B568DF"/>
    <w:rsid w:val="00B60DBC"/>
    <w:rsid w:val="00B84DDF"/>
    <w:rsid w:val="00B8634C"/>
    <w:rsid w:val="00BA384D"/>
    <w:rsid w:val="00BC234E"/>
    <w:rsid w:val="00BC33DB"/>
    <w:rsid w:val="00C0599C"/>
    <w:rsid w:val="00C12E89"/>
    <w:rsid w:val="00C22A0C"/>
    <w:rsid w:val="00C6001F"/>
    <w:rsid w:val="00C65361"/>
    <w:rsid w:val="00C66494"/>
    <w:rsid w:val="00C70CDD"/>
    <w:rsid w:val="00C76A6E"/>
    <w:rsid w:val="00CF06DD"/>
    <w:rsid w:val="00D01F8F"/>
    <w:rsid w:val="00D049EC"/>
    <w:rsid w:val="00D106FE"/>
    <w:rsid w:val="00D14A74"/>
    <w:rsid w:val="00D179EA"/>
    <w:rsid w:val="00D464A6"/>
    <w:rsid w:val="00D64880"/>
    <w:rsid w:val="00D6626C"/>
    <w:rsid w:val="00D81E08"/>
    <w:rsid w:val="00D8751B"/>
    <w:rsid w:val="00D923A0"/>
    <w:rsid w:val="00D931BB"/>
    <w:rsid w:val="00D94800"/>
    <w:rsid w:val="00DA3C2A"/>
    <w:rsid w:val="00DA49D8"/>
    <w:rsid w:val="00DD4DC7"/>
    <w:rsid w:val="00DE0D0C"/>
    <w:rsid w:val="00DE743D"/>
    <w:rsid w:val="00DF1209"/>
    <w:rsid w:val="00DF5184"/>
    <w:rsid w:val="00E077F1"/>
    <w:rsid w:val="00E22305"/>
    <w:rsid w:val="00E40A5D"/>
    <w:rsid w:val="00E560DE"/>
    <w:rsid w:val="00E61134"/>
    <w:rsid w:val="00E61261"/>
    <w:rsid w:val="00E762B4"/>
    <w:rsid w:val="00E92282"/>
    <w:rsid w:val="00EA2900"/>
    <w:rsid w:val="00ED719F"/>
    <w:rsid w:val="00EE4407"/>
    <w:rsid w:val="00EF4FC9"/>
    <w:rsid w:val="00F224C0"/>
    <w:rsid w:val="00F6147E"/>
    <w:rsid w:val="00F848A4"/>
    <w:rsid w:val="00F85887"/>
    <w:rsid w:val="00F90BC6"/>
    <w:rsid w:val="00FB044B"/>
    <w:rsid w:val="00FB591C"/>
    <w:rsid w:val="00FF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4EE608"/>
  <w15:docId w15:val="{D3F3B04E-023C-4816-B0E1-A127B703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A7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22305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  <w:rPr>
      <w:rFonts w:eastAsia="Calibri"/>
    </w:r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rFonts w:eastAsia="Calibri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E22305"/>
    <w:pPr>
      <w:spacing w:before="240" w:after="60"/>
      <w:outlineLvl w:val="7"/>
    </w:pPr>
    <w:rPr>
      <w:rFonts w:ascii="Calibri" w:eastAsia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22305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E22305"/>
    <w:rPr>
      <w:rFonts w:ascii="Arial" w:hAnsi="Arial" w:cs="Times New Roman"/>
      <w:b/>
      <w:i/>
      <w:sz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E22305"/>
    <w:rPr>
      <w:rFonts w:ascii="Times New Roman" w:hAnsi="Times New Roman" w:cs="Times New Roman"/>
      <w:b/>
      <w:sz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E22305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sid w:val="00E22305"/>
    <w:rPr>
      <w:rFonts w:ascii="Times New Roman" w:hAnsi="Times New Roman" w:cs="Times New Roman"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E22305"/>
    <w:rPr>
      <w:rFonts w:ascii="Times New Roman" w:hAnsi="Times New Roman" w:cs="Times New Roman"/>
      <w:sz w:val="24"/>
      <w:u w:val="single"/>
      <w:lang w:eastAsia="ru-RU"/>
    </w:rPr>
  </w:style>
  <w:style w:type="character" w:customStyle="1" w:styleId="80">
    <w:name w:val="Заголовок 8 Знак"/>
    <w:link w:val="8"/>
    <w:uiPriority w:val="99"/>
    <w:locked/>
    <w:rsid w:val="00E22305"/>
    <w:rPr>
      <w:rFonts w:ascii="Calibri" w:hAnsi="Calibri" w:cs="Times New Roman"/>
      <w:i/>
      <w:sz w:val="24"/>
    </w:rPr>
  </w:style>
  <w:style w:type="character" w:styleId="a3">
    <w:name w:val="Emphasis"/>
    <w:uiPriority w:val="99"/>
    <w:qFormat/>
    <w:rsid w:val="00E22305"/>
    <w:rPr>
      <w:rFonts w:cs="Times New Roman"/>
      <w:i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</w:style>
  <w:style w:type="paragraph" w:styleId="a5">
    <w:name w:val="Body Text"/>
    <w:basedOn w:val="a"/>
    <w:link w:val="a6"/>
    <w:uiPriority w:val="99"/>
    <w:rsid w:val="00D14A74"/>
    <w:pPr>
      <w:jc w:val="both"/>
    </w:pPr>
    <w:rPr>
      <w:rFonts w:eastAsia="Calibri"/>
    </w:rPr>
  </w:style>
  <w:style w:type="character" w:customStyle="1" w:styleId="a6">
    <w:name w:val="Основной текст Знак"/>
    <w:link w:val="a5"/>
    <w:uiPriority w:val="99"/>
    <w:locked/>
    <w:rsid w:val="00D14A74"/>
    <w:rPr>
      <w:rFonts w:ascii="Times New Roman" w:hAnsi="Times New Roman" w:cs="Times New Roman"/>
      <w:sz w:val="24"/>
      <w:lang w:eastAsia="ru-RU"/>
    </w:rPr>
  </w:style>
  <w:style w:type="paragraph" w:styleId="a7">
    <w:name w:val="Body Text Indent"/>
    <w:basedOn w:val="a"/>
    <w:link w:val="a8"/>
    <w:uiPriority w:val="99"/>
    <w:rsid w:val="00D14A74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link w:val="a7"/>
    <w:uiPriority w:val="99"/>
    <w:locked/>
    <w:rsid w:val="00D14A74"/>
    <w:rPr>
      <w:rFonts w:ascii="Times New Roman" w:hAnsi="Times New Roman" w:cs="Times New Roman"/>
      <w:sz w:val="24"/>
      <w:lang w:eastAsia="ru-RU"/>
    </w:rPr>
  </w:style>
  <w:style w:type="paragraph" w:styleId="a9">
    <w:name w:val="footer"/>
    <w:basedOn w:val="a"/>
    <w:link w:val="aa"/>
    <w:uiPriority w:val="99"/>
    <w:rsid w:val="00D14A7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locked/>
    <w:rsid w:val="00D14A74"/>
    <w:rPr>
      <w:rFonts w:ascii="Times New Roman" w:hAnsi="Times New Roman" w:cs="Times New Roman"/>
      <w:sz w:val="24"/>
      <w:lang w:eastAsia="ru-RU"/>
    </w:rPr>
  </w:style>
  <w:style w:type="character" w:customStyle="1" w:styleId="apple-converted-space">
    <w:name w:val="apple-converted-space"/>
    <w:uiPriority w:val="99"/>
    <w:rsid w:val="00D14A74"/>
  </w:style>
  <w:style w:type="paragraph" w:styleId="21">
    <w:name w:val="Body Text 2"/>
    <w:basedOn w:val="a"/>
    <w:link w:val="22"/>
    <w:uiPriority w:val="99"/>
    <w:semiHidden/>
    <w:locked/>
    <w:rsid w:val="00675065"/>
    <w:pPr>
      <w:spacing w:after="120" w:line="480" w:lineRule="auto"/>
    </w:pPr>
    <w:rPr>
      <w:rFonts w:ascii="Calibri" w:hAnsi="Calibri"/>
    </w:rPr>
  </w:style>
  <w:style w:type="character" w:customStyle="1" w:styleId="22">
    <w:name w:val="Основной текст 2 Знак"/>
    <w:link w:val="21"/>
    <w:uiPriority w:val="99"/>
    <w:semiHidden/>
    <w:locked/>
    <w:rsid w:val="00675065"/>
    <w:rPr>
      <w:rFonts w:eastAsia="Times New Roman" w:cs="Times New Roman"/>
      <w:sz w:val="24"/>
      <w:lang w:val="ru-RU" w:eastAsia="ru-RU"/>
    </w:rPr>
  </w:style>
  <w:style w:type="paragraph" w:customStyle="1" w:styleId="11">
    <w:name w:val="Абзац списка1"/>
    <w:basedOn w:val="a"/>
    <w:uiPriority w:val="99"/>
    <w:rsid w:val="00675065"/>
    <w:pPr>
      <w:ind w:left="720"/>
      <w:contextualSpacing/>
    </w:pPr>
    <w:rPr>
      <w:rFonts w:eastAsia="Calibri"/>
    </w:rPr>
  </w:style>
  <w:style w:type="paragraph" w:customStyle="1" w:styleId="table">
    <w:name w:val="table"/>
    <w:basedOn w:val="a"/>
    <w:uiPriority w:val="99"/>
    <w:rsid w:val="00D923A0"/>
    <w:pPr>
      <w:overflowPunct w:val="0"/>
      <w:autoSpaceDE w:val="0"/>
      <w:autoSpaceDN w:val="0"/>
      <w:adjustRightInd w:val="0"/>
      <w:textAlignment w:val="baseline"/>
    </w:pPr>
    <w:rPr>
      <w:rFonts w:eastAsia="Calibri"/>
      <w:bCs/>
      <w:sz w:val="20"/>
      <w:szCs w:val="20"/>
      <w:lang w:eastAsia="en-US"/>
    </w:rPr>
  </w:style>
  <w:style w:type="character" w:customStyle="1" w:styleId="WW8Num1z7">
    <w:name w:val="WW8Num1z7"/>
    <w:uiPriority w:val="99"/>
    <w:rsid w:val="00F848A4"/>
  </w:style>
  <w:style w:type="paragraph" w:customStyle="1" w:styleId="23">
    <w:name w:val="Абзац списка2"/>
    <w:basedOn w:val="a"/>
    <w:uiPriority w:val="99"/>
    <w:rsid w:val="00225981"/>
    <w:pPr>
      <w:ind w:left="708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1251</Words>
  <Characters>7131</Characters>
  <Application>Microsoft Office Word</Application>
  <DocSecurity>0</DocSecurity>
  <Lines>59</Lines>
  <Paragraphs>16</Paragraphs>
  <ScaleCrop>false</ScaleCrop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subject/>
  <dc:creator>Ахметова</dc:creator>
  <cp:keywords/>
  <dc:description/>
  <cp:lastModifiedBy>AhmetovaB</cp:lastModifiedBy>
  <cp:revision>23</cp:revision>
  <cp:lastPrinted>2018-06-14T15:55:00Z</cp:lastPrinted>
  <dcterms:created xsi:type="dcterms:W3CDTF">2017-06-12T07:43:00Z</dcterms:created>
  <dcterms:modified xsi:type="dcterms:W3CDTF">2018-10-24T06:34:00Z</dcterms:modified>
</cp:coreProperties>
</file>